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08E74" w14:textId="1C9903C6" w:rsidR="005C345D" w:rsidRPr="00513002" w:rsidRDefault="00795277" w:rsidP="005C345D">
      <w:pPr>
        <w:jc w:val="center"/>
        <w:rPr>
          <w:rStyle w:val="Strong"/>
          <w:rFonts w:asciiTheme="minorHAnsi" w:eastAsia="Batang" w:hAnsiTheme="minorHAnsi" w:cs="Arial"/>
          <w:bCs w:val="0"/>
          <w:sz w:val="22"/>
          <w:szCs w:val="22"/>
        </w:rPr>
      </w:pPr>
      <w:r w:rsidRPr="00513002">
        <w:rPr>
          <w:rFonts w:asciiTheme="minorHAnsi" w:eastAsia="Batang" w:hAnsiTheme="minorHAnsi" w:cs="Arial"/>
          <w:b/>
          <w:sz w:val="22"/>
          <w:szCs w:val="22"/>
        </w:rPr>
        <w:t>SNM</w:t>
      </w:r>
      <w:r w:rsidR="00AE4492" w:rsidRPr="00513002">
        <w:rPr>
          <w:rFonts w:asciiTheme="minorHAnsi" w:eastAsia="Batang" w:hAnsiTheme="minorHAnsi" w:cs="Arial"/>
          <w:b/>
          <w:sz w:val="22"/>
          <w:szCs w:val="22"/>
        </w:rPr>
        <w:t>MI</w:t>
      </w:r>
      <w:r w:rsidRPr="00513002">
        <w:rPr>
          <w:rFonts w:asciiTheme="minorHAnsi" w:eastAsia="Batang" w:hAnsiTheme="minorHAnsi" w:cs="Arial"/>
          <w:b/>
          <w:sz w:val="22"/>
          <w:szCs w:val="22"/>
        </w:rPr>
        <w:t xml:space="preserve"> Membership </w:t>
      </w:r>
      <w:r w:rsidR="00FB6795" w:rsidRPr="00513002">
        <w:rPr>
          <w:rFonts w:asciiTheme="minorHAnsi" w:eastAsia="Batang" w:hAnsiTheme="minorHAnsi" w:cs="Arial"/>
          <w:b/>
          <w:sz w:val="22"/>
          <w:szCs w:val="22"/>
        </w:rPr>
        <w:t>Committee</w:t>
      </w:r>
    </w:p>
    <w:p w14:paraId="7A9AA2AE" w14:textId="482B9E38" w:rsidR="005C345D" w:rsidRPr="00513002" w:rsidRDefault="005C345D" w:rsidP="00826DC4">
      <w:pPr>
        <w:jc w:val="center"/>
        <w:rPr>
          <w:rFonts w:asciiTheme="minorHAnsi" w:hAnsiTheme="minorHAnsi"/>
          <w:sz w:val="22"/>
          <w:szCs w:val="22"/>
        </w:rPr>
      </w:pPr>
      <w:r w:rsidRPr="00513002">
        <w:rPr>
          <w:rFonts w:asciiTheme="minorHAnsi" w:hAnsiTheme="minorHAnsi"/>
          <w:sz w:val="22"/>
          <w:szCs w:val="22"/>
        </w:rPr>
        <w:t>Hilton Orlando Lake Buena Vista</w:t>
      </w:r>
    </w:p>
    <w:p w14:paraId="4AF9D3B3" w14:textId="424AADCB" w:rsidR="00826DC4" w:rsidRPr="00513002" w:rsidRDefault="00CC2A16" w:rsidP="00826DC4">
      <w:pPr>
        <w:pStyle w:val="Heading1"/>
        <w:rPr>
          <w:rFonts w:asciiTheme="minorHAnsi" w:eastAsia="Batang" w:hAnsiTheme="minorHAnsi"/>
          <w:i w:val="0"/>
          <w:sz w:val="22"/>
          <w:szCs w:val="22"/>
        </w:rPr>
      </w:pPr>
      <w:r w:rsidRPr="00513002">
        <w:rPr>
          <w:rFonts w:asciiTheme="minorHAnsi" w:eastAsia="Batang" w:hAnsiTheme="minorHAnsi"/>
          <w:i w:val="0"/>
          <w:sz w:val="22"/>
          <w:szCs w:val="22"/>
        </w:rPr>
        <w:t>January 30</w:t>
      </w:r>
      <w:r w:rsidR="00F65A70" w:rsidRPr="00513002">
        <w:rPr>
          <w:rFonts w:asciiTheme="minorHAnsi" w:eastAsia="Batang" w:hAnsiTheme="minorHAnsi"/>
          <w:i w:val="0"/>
          <w:sz w:val="22"/>
          <w:szCs w:val="22"/>
        </w:rPr>
        <w:t>, 201</w:t>
      </w:r>
      <w:r w:rsidRPr="00513002">
        <w:rPr>
          <w:rFonts w:asciiTheme="minorHAnsi" w:eastAsia="Batang" w:hAnsiTheme="minorHAnsi"/>
          <w:i w:val="0"/>
          <w:sz w:val="22"/>
          <w:szCs w:val="22"/>
        </w:rPr>
        <w:t>6</w:t>
      </w:r>
    </w:p>
    <w:p w14:paraId="263DC022" w14:textId="77777777" w:rsidR="00513002" w:rsidRPr="00513002" w:rsidRDefault="00513002" w:rsidP="00513002">
      <w:pPr>
        <w:jc w:val="center"/>
        <w:rPr>
          <w:rFonts w:asciiTheme="minorHAnsi" w:eastAsia="Batang" w:hAnsiTheme="minorHAnsi" w:cs="Arial"/>
          <w:sz w:val="22"/>
          <w:szCs w:val="22"/>
        </w:rPr>
      </w:pPr>
      <w:r w:rsidRPr="00513002">
        <w:rPr>
          <w:rFonts w:asciiTheme="minorHAnsi" w:eastAsia="Batang" w:hAnsiTheme="minorHAnsi" w:cs="Arial"/>
          <w:sz w:val="22"/>
          <w:szCs w:val="22"/>
        </w:rPr>
        <w:t>Minutes</w:t>
      </w:r>
    </w:p>
    <w:p w14:paraId="1097B7D0" w14:textId="77777777" w:rsidR="00634886" w:rsidRDefault="00634886" w:rsidP="00513002">
      <w:pPr>
        <w:rPr>
          <w:rFonts w:asciiTheme="minorHAnsi" w:eastAsia="Batang" w:hAnsiTheme="minorHAnsi"/>
          <w:sz w:val="22"/>
          <w:szCs w:val="22"/>
        </w:rPr>
      </w:pPr>
    </w:p>
    <w:p w14:paraId="45FA167E" w14:textId="702DAA14" w:rsidR="00513002" w:rsidRPr="00513002" w:rsidRDefault="00513002" w:rsidP="00513002">
      <w:pPr>
        <w:rPr>
          <w:rFonts w:asciiTheme="minorHAnsi" w:eastAsia="Batang" w:hAnsiTheme="minorHAnsi"/>
          <w:sz w:val="22"/>
          <w:szCs w:val="22"/>
        </w:rPr>
      </w:pPr>
      <w:r w:rsidRPr="00213056">
        <w:rPr>
          <w:rFonts w:asciiTheme="minorHAnsi" w:eastAsia="Batang" w:hAnsiTheme="minorHAnsi"/>
          <w:i/>
          <w:sz w:val="22"/>
          <w:szCs w:val="22"/>
        </w:rPr>
        <w:t>Members in attendance:</w:t>
      </w:r>
      <w:r w:rsidR="00634886">
        <w:rPr>
          <w:rFonts w:asciiTheme="minorHAnsi" w:eastAsia="Batang" w:hAnsiTheme="minorHAnsi"/>
          <w:sz w:val="22"/>
          <w:szCs w:val="22"/>
        </w:rPr>
        <w:t xml:space="preserve"> Vasken Dilsizian, MD, Chair, </w:t>
      </w:r>
      <w:r w:rsidR="007560A6">
        <w:rPr>
          <w:rFonts w:asciiTheme="minorHAnsi" w:eastAsia="Batang" w:hAnsiTheme="minorHAnsi"/>
          <w:sz w:val="22"/>
          <w:szCs w:val="22"/>
        </w:rPr>
        <w:t>Dmitry Beyder, MPA, CNMT, David Brandon, MD, James Galt, PhD, Satoshi Minoshima, MD, PhD, Helen Nadel, MD, Todd Peterson, PhD</w:t>
      </w:r>
    </w:p>
    <w:p w14:paraId="235A6343" w14:textId="5D9EB69D" w:rsidR="00513002" w:rsidRPr="00513002" w:rsidRDefault="00513002" w:rsidP="00513002">
      <w:pPr>
        <w:rPr>
          <w:rFonts w:asciiTheme="minorHAnsi" w:eastAsia="Batang" w:hAnsiTheme="minorHAnsi"/>
          <w:sz w:val="22"/>
          <w:szCs w:val="22"/>
        </w:rPr>
      </w:pPr>
    </w:p>
    <w:p w14:paraId="0CFC7992" w14:textId="1FB7AB2E" w:rsidR="007560A6" w:rsidRDefault="007560A6" w:rsidP="00513002">
      <w:pPr>
        <w:rPr>
          <w:rFonts w:asciiTheme="minorHAnsi" w:eastAsia="Batang" w:hAnsiTheme="minorHAnsi"/>
          <w:i/>
          <w:sz w:val="22"/>
          <w:szCs w:val="22"/>
        </w:rPr>
      </w:pPr>
      <w:r>
        <w:rPr>
          <w:rFonts w:asciiTheme="minorHAnsi" w:eastAsia="Batang" w:hAnsiTheme="minorHAnsi"/>
          <w:i/>
          <w:sz w:val="22"/>
          <w:szCs w:val="22"/>
        </w:rPr>
        <w:t xml:space="preserve">Members not in </w:t>
      </w:r>
      <w:r w:rsidR="00337E63">
        <w:rPr>
          <w:rFonts w:asciiTheme="minorHAnsi" w:eastAsia="Batang" w:hAnsiTheme="minorHAnsi"/>
          <w:i/>
          <w:sz w:val="22"/>
          <w:szCs w:val="22"/>
        </w:rPr>
        <w:t>attendance</w:t>
      </w:r>
      <w:r>
        <w:rPr>
          <w:rFonts w:asciiTheme="minorHAnsi" w:eastAsia="Batang" w:hAnsiTheme="minorHAnsi"/>
          <w:i/>
          <w:sz w:val="22"/>
          <w:szCs w:val="22"/>
        </w:rPr>
        <w:t xml:space="preserve">: </w:t>
      </w:r>
      <w:r w:rsidRPr="007560A6">
        <w:rPr>
          <w:rFonts w:asciiTheme="minorHAnsi" w:eastAsia="Batang" w:hAnsiTheme="minorHAnsi"/>
          <w:sz w:val="22"/>
          <w:szCs w:val="22"/>
        </w:rPr>
        <w:t>Wengen Chen, MD, PhD, Munir Ghesani, MD, FACNM, Sara Johnson, MBA, CNMT, NCT, FSNMMI-TS, Robert Miletich, MD, PhD</w:t>
      </w:r>
    </w:p>
    <w:p w14:paraId="76C843AA" w14:textId="77777777" w:rsidR="007560A6" w:rsidRDefault="007560A6" w:rsidP="00513002">
      <w:pPr>
        <w:rPr>
          <w:rFonts w:asciiTheme="minorHAnsi" w:eastAsia="Batang" w:hAnsiTheme="minorHAnsi"/>
          <w:i/>
          <w:sz w:val="22"/>
          <w:szCs w:val="22"/>
        </w:rPr>
      </w:pPr>
    </w:p>
    <w:p w14:paraId="2CD0847F" w14:textId="5177CE4A" w:rsidR="00513002" w:rsidRPr="00CF304F" w:rsidRDefault="00513002" w:rsidP="00513002">
      <w:pPr>
        <w:rPr>
          <w:rFonts w:asciiTheme="minorHAnsi" w:eastAsia="Batang" w:hAnsiTheme="minorHAnsi"/>
          <w:sz w:val="22"/>
          <w:szCs w:val="22"/>
        </w:rPr>
      </w:pPr>
      <w:r w:rsidRPr="00CF304F">
        <w:rPr>
          <w:rFonts w:asciiTheme="minorHAnsi" w:eastAsia="Batang" w:hAnsiTheme="minorHAnsi"/>
          <w:i/>
          <w:sz w:val="22"/>
          <w:szCs w:val="22"/>
        </w:rPr>
        <w:t>Guest</w:t>
      </w:r>
      <w:r w:rsidR="00634886" w:rsidRPr="00CF304F">
        <w:rPr>
          <w:rFonts w:asciiTheme="minorHAnsi" w:eastAsia="Batang" w:hAnsiTheme="minorHAnsi"/>
          <w:i/>
          <w:sz w:val="22"/>
          <w:szCs w:val="22"/>
        </w:rPr>
        <w:t>s</w:t>
      </w:r>
      <w:r w:rsidRPr="00CF304F">
        <w:rPr>
          <w:rFonts w:asciiTheme="minorHAnsi" w:eastAsia="Batang" w:hAnsiTheme="minorHAnsi"/>
          <w:i/>
          <w:sz w:val="22"/>
          <w:szCs w:val="22"/>
        </w:rPr>
        <w:t>:</w:t>
      </w:r>
      <w:r w:rsidR="007560A6">
        <w:rPr>
          <w:rFonts w:asciiTheme="minorHAnsi" w:eastAsia="Batang" w:hAnsiTheme="minorHAnsi"/>
          <w:i/>
          <w:sz w:val="22"/>
          <w:szCs w:val="22"/>
        </w:rPr>
        <w:t xml:space="preserve"> </w:t>
      </w:r>
      <w:r w:rsidR="007560A6" w:rsidRPr="007560A6">
        <w:rPr>
          <w:rFonts w:asciiTheme="minorHAnsi" w:eastAsia="Batang" w:hAnsiTheme="minorHAnsi"/>
          <w:sz w:val="22"/>
          <w:szCs w:val="22"/>
        </w:rPr>
        <w:t>Genvevieve Hedland-Hill, Merle Hedland, Edward Melvin, Lisa Hazen, Maggie Doonan</w:t>
      </w:r>
    </w:p>
    <w:p w14:paraId="1B0FACBA" w14:textId="4362180A" w:rsidR="00513002" w:rsidRPr="00513002" w:rsidRDefault="00513002" w:rsidP="00513002">
      <w:pPr>
        <w:rPr>
          <w:rFonts w:asciiTheme="minorHAnsi" w:eastAsia="Batang" w:hAnsiTheme="minorHAnsi"/>
          <w:sz w:val="22"/>
          <w:szCs w:val="22"/>
        </w:rPr>
      </w:pPr>
    </w:p>
    <w:p w14:paraId="25410184" w14:textId="0B9E475D" w:rsidR="00513002" w:rsidRPr="00513002" w:rsidRDefault="00513002" w:rsidP="00513002">
      <w:pPr>
        <w:rPr>
          <w:rFonts w:asciiTheme="minorHAnsi" w:eastAsia="Batang" w:hAnsiTheme="minorHAnsi"/>
          <w:sz w:val="22"/>
          <w:szCs w:val="22"/>
        </w:rPr>
      </w:pPr>
      <w:r w:rsidRPr="00213056">
        <w:rPr>
          <w:rFonts w:asciiTheme="minorHAnsi" w:eastAsia="Batang" w:hAnsiTheme="minorHAnsi"/>
          <w:i/>
          <w:sz w:val="22"/>
          <w:szCs w:val="22"/>
        </w:rPr>
        <w:t>Staff:</w:t>
      </w:r>
      <w:r w:rsidRPr="00513002">
        <w:rPr>
          <w:rFonts w:asciiTheme="minorHAnsi" w:eastAsia="Batang" w:hAnsiTheme="minorHAnsi"/>
          <w:sz w:val="22"/>
          <w:szCs w:val="22"/>
        </w:rPr>
        <w:t xml:space="preserve"> Joanna Spahr</w:t>
      </w:r>
    </w:p>
    <w:p w14:paraId="4AF9D3BA" w14:textId="77777777" w:rsidR="00795277" w:rsidRPr="00513002" w:rsidRDefault="00795277" w:rsidP="00795277">
      <w:pPr>
        <w:jc w:val="center"/>
        <w:rPr>
          <w:rFonts w:asciiTheme="minorHAnsi" w:eastAsia="Batang" w:hAnsiTheme="minorHAnsi" w:cs="Arial"/>
          <w:b/>
          <w:sz w:val="22"/>
          <w:szCs w:val="22"/>
        </w:rPr>
      </w:pPr>
    </w:p>
    <w:p w14:paraId="2F4E59B0" w14:textId="1ADDE491" w:rsidR="00634886" w:rsidRDefault="00795277" w:rsidP="00634886">
      <w:pPr>
        <w:rPr>
          <w:rFonts w:asciiTheme="minorHAnsi" w:eastAsia="Batang" w:hAnsiTheme="minorHAnsi" w:cs="Arial"/>
          <w:sz w:val="22"/>
          <w:szCs w:val="22"/>
        </w:rPr>
      </w:pPr>
      <w:r w:rsidRPr="00513002">
        <w:rPr>
          <w:rFonts w:asciiTheme="minorHAnsi" w:eastAsia="Batang" w:hAnsiTheme="minorHAnsi" w:cs="Arial"/>
          <w:b/>
          <w:sz w:val="22"/>
          <w:szCs w:val="22"/>
        </w:rPr>
        <w:t>Welcome and Call to Order</w:t>
      </w:r>
    </w:p>
    <w:p w14:paraId="4AF9D3BB" w14:textId="3ECB98B3" w:rsidR="002B396B" w:rsidRPr="00634886" w:rsidRDefault="00FB6795" w:rsidP="00634886">
      <w:pPr>
        <w:rPr>
          <w:rFonts w:asciiTheme="minorHAnsi" w:eastAsia="Batang" w:hAnsiTheme="minorHAnsi" w:cs="Arial"/>
          <w:sz w:val="22"/>
          <w:szCs w:val="22"/>
        </w:rPr>
      </w:pPr>
      <w:r w:rsidRPr="00634886">
        <w:rPr>
          <w:rFonts w:asciiTheme="minorHAnsi" w:eastAsia="Batang" w:hAnsiTheme="minorHAnsi" w:cs="Arial"/>
          <w:sz w:val="22"/>
          <w:szCs w:val="22"/>
        </w:rPr>
        <w:t>Vasken Dilsizian</w:t>
      </w:r>
      <w:r w:rsidR="00795277" w:rsidRPr="00634886">
        <w:rPr>
          <w:rFonts w:asciiTheme="minorHAnsi" w:eastAsia="Batang" w:hAnsiTheme="minorHAnsi" w:cs="Arial"/>
          <w:sz w:val="22"/>
          <w:szCs w:val="22"/>
        </w:rPr>
        <w:t>, Chai</w:t>
      </w:r>
      <w:r w:rsidR="002B396B" w:rsidRPr="00634886">
        <w:rPr>
          <w:rFonts w:asciiTheme="minorHAnsi" w:eastAsia="Batang" w:hAnsiTheme="minorHAnsi" w:cs="Arial"/>
          <w:sz w:val="22"/>
          <w:szCs w:val="22"/>
        </w:rPr>
        <w:t>r</w:t>
      </w:r>
      <w:r w:rsidR="00634886" w:rsidRPr="00634886">
        <w:rPr>
          <w:rFonts w:asciiTheme="minorHAnsi" w:eastAsia="Batang" w:hAnsiTheme="minorHAnsi" w:cs="Arial"/>
          <w:sz w:val="22"/>
          <w:szCs w:val="22"/>
        </w:rPr>
        <w:t xml:space="preserve"> called the meeting to order at 2:0</w:t>
      </w:r>
      <w:r w:rsidR="001C6E8A">
        <w:rPr>
          <w:rFonts w:asciiTheme="minorHAnsi" w:eastAsia="Batang" w:hAnsiTheme="minorHAnsi" w:cs="Arial"/>
          <w:sz w:val="22"/>
          <w:szCs w:val="22"/>
        </w:rPr>
        <w:t>1</w:t>
      </w:r>
      <w:r w:rsidR="00634886" w:rsidRPr="00634886">
        <w:rPr>
          <w:rFonts w:asciiTheme="minorHAnsi" w:eastAsia="Batang" w:hAnsiTheme="minorHAnsi" w:cs="Arial"/>
          <w:sz w:val="22"/>
          <w:szCs w:val="22"/>
        </w:rPr>
        <w:t xml:space="preserve">pm and a quorum was </w:t>
      </w:r>
      <w:r w:rsidR="00206486">
        <w:rPr>
          <w:rFonts w:asciiTheme="minorHAnsi" w:eastAsia="Batang" w:hAnsiTheme="minorHAnsi" w:cs="Arial"/>
          <w:sz w:val="22"/>
          <w:szCs w:val="22"/>
        </w:rPr>
        <w:t>e</w:t>
      </w:r>
      <w:r w:rsidR="00634886" w:rsidRPr="00634886">
        <w:rPr>
          <w:rFonts w:asciiTheme="minorHAnsi" w:eastAsia="Batang" w:hAnsiTheme="minorHAnsi" w:cs="Arial"/>
          <w:sz w:val="22"/>
          <w:szCs w:val="22"/>
        </w:rPr>
        <w:t>stablished.</w:t>
      </w:r>
      <w:r w:rsidR="00256C94" w:rsidRPr="00634886">
        <w:rPr>
          <w:rFonts w:asciiTheme="minorHAnsi" w:eastAsia="Batang" w:hAnsiTheme="minorHAnsi" w:cs="Arial"/>
          <w:sz w:val="22"/>
          <w:szCs w:val="22"/>
        </w:rPr>
        <w:tab/>
      </w:r>
    </w:p>
    <w:p w14:paraId="4AF9D3BC" w14:textId="77777777" w:rsidR="002B396B" w:rsidRPr="00513002" w:rsidRDefault="002B396B" w:rsidP="002B396B">
      <w:pPr>
        <w:ind w:left="360"/>
        <w:rPr>
          <w:rFonts w:asciiTheme="minorHAnsi" w:eastAsia="Batang" w:hAnsiTheme="minorHAnsi" w:cs="Arial"/>
          <w:sz w:val="22"/>
          <w:szCs w:val="22"/>
        </w:rPr>
      </w:pPr>
    </w:p>
    <w:p w14:paraId="0F5EC1BE" w14:textId="77BC8295" w:rsidR="00634886" w:rsidRDefault="00FE144D" w:rsidP="00634886">
      <w:pPr>
        <w:rPr>
          <w:rFonts w:asciiTheme="minorHAnsi" w:eastAsia="Batang" w:hAnsiTheme="minorHAnsi" w:cs="Arial"/>
          <w:sz w:val="22"/>
          <w:szCs w:val="22"/>
        </w:rPr>
      </w:pPr>
      <w:r w:rsidRPr="00513002">
        <w:rPr>
          <w:rFonts w:asciiTheme="minorHAnsi" w:eastAsia="Batang" w:hAnsiTheme="minorHAnsi" w:cs="Arial"/>
          <w:b/>
          <w:sz w:val="22"/>
          <w:szCs w:val="22"/>
        </w:rPr>
        <w:t>Approval of Minutes</w:t>
      </w:r>
    </w:p>
    <w:p w14:paraId="22E1FA77" w14:textId="77777777" w:rsidR="00424851" w:rsidRDefault="00FE144D" w:rsidP="00634886">
      <w:pPr>
        <w:rPr>
          <w:rFonts w:asciiTheme="minorHAnsi" w:eastAsia="Batang" w:hAnsiTheme="minorHAnsi" w:cs="Arial"/>
          <w:sz w:val="22"/>
          <w:szCs w:val="22"/>
        </w:rPr>
      </w:pPr>
      <w:r w:rsidRPr="00634886">
        <w:rPr>
          <w:rFonts w:asciiTheme="minorHAnsi" w:eastAsia="Batang" w:hAnsiTheme="minorHAnsi" w:cs="Arial"/>
          <w:sz w:val="22"/>
          <w:szCs w:val="22"/>
        </w:rPr>
        <w:t>Vasken Dilsizian</w:t>
      </w:r>
      <w:r w:rsidR="00634886" w:rsidRPr="00634886">
        <w:rPr>
          <w:rFonts w:asciiTheme="minorHAnsi" w:eastAsia="Batang" w:hAnsiTheme="minorHAnsi" w:cs="Arial"/>
          <w:sz w:val="22"/>
          <w:szCs w:val="22"/>
        </w:rPr>
        <w:t xml:space="preserve">, MD asked the committee to review and approve the minutes from the September 29, 2015 conference call.  </w:t>
      </w:r>
    </w:p>
    <w:p w14:paraId="4AF9D3BD" w14:textId="22293BA5" w:rsidR="00FE144D" w:rsidRPr="00424851" w:rsidRDefault="00634886" w:rsidP="00424851">
      <w:pPr>
        <w:ind w:left="720"/>
        <w:rPr>
          <w:rFonts w:asciiTheme="minorHAnsi" w:eastAsia="Batang" w:hAnsiTheme="minorHAnsi" w:cs="Arial"/>
          <w:i/>
          <w:sz w:val="22"/>
          <w:szCs w:val="22"/>
        </w:rPr>
      </w:pPr>
      <w:r w:rsidRPr="00424851">
        <w:rPr>
          <w:rFonts w:asciiTheme="minorHAnsi" w:eastAsia="Batang" w:hAnsiTheme="minorHAnsi" w:cs="Arial"/>
          <w:i/>
          <w:sz w:val="22"/>
          <w:szCs w:val="22"/>
        </w:rPr>
        <w:t xml:space="preserve">The committee reviewed </w:t>
      </w:r>
      <w:r w:rsidR="00206486" w:rsidRPr="00424851">
        <w:rPr>
          <w:rFonts w:asciiTheme="minorHAnsi" w:eastAsia="Batang" w:hAnsiTheme="minorHAnsi" w:cs="Arial"/>
          <w:i/>
          <w:sz w:val="22"/>
          <w:szCs w:val="22"/>
        </w:rPr>
        <w:t xml:space="preserve">and </w:t>
      </w:r>
      <w:r w:rsidR="005E5F68" w:rsidRPr="00424851">
        <w:rPr>
          <w:rFonts w:asciiTheme="minorHAnsi" w:eastAsia="Batang" w:hAnsiTheme="minorHAnsi" w:cs="Arial"/>
          <w:i/>
          <w:sz w:val="22"/>
          <w:szCs w:val="22"/>
        </w:rPr>
        <w:t xml:space="preserve">made a motion to </w:t>
      </w:r>
      <w:r w:rsidR="00206486" w:rsidRPr="00424851">
        <w:rPr>
          <w:rFonts w:asciiTheme="minorHAnsi" w:eastAsia="Batang" w:hAnsiTheme="minorHAnsi" w:cs="Arial"/>
          <w:i/>
          <w:sz w:val="22"/>
          <w:szCs w:val="22"/>
        </w:rPr>
        <w:t>approved</w:t>
      </w:r>
      <w:r w:rsidR="005E5F68" w:rsidRPr="00424851">
        <w:rPr>
          <w:rFonts w:asciiTheme="minorHAnsi" w:eastAsia="Batang" w:hAnsiTheme="minorHAnsi" w:cs="Arial"/>
          <w:i/>
          <w:sz w:val="22"/>
          <w:szCs w:val="22"/>
        </w:rPr>
        <w:t xml:space="preserve"> the minutes.</w:t>
      </w:r>
    </w:p>
    <w:p w14:paraId="1890E47D" w14:textId="77777777" w:rsidR="00634886" w:rsidRPr="00634886" w:rsidRDefault="00634886" w:rsidP="00634886">
      <w:pPr>
        <w:rPr>
          <w:rFonts w:asciiTheme="minorHAnsi" w:eastAsia="Batang" w:hAnsiTheme="minorHAnsi" w:cs="Arial"/>
          <w:sz w:val="22"/>
          <w:szCs w:val="22"/>
        </w:rPr>
      </w:pPr>
    </w:p>
    <w:p w14:paraId="4165D141" w14:textId="77777777" w:rsidR="00634886" w:rsidRDefault="00B215DB" w:rsidP="00634886">
      <w:pPr>
        <w:rPr>
          <w:rFonts w:asciiTheme="minorHAnsi" w:eastAsia="Batang" w:hAnsiTheme="minorHAnsi" w:cs="Arial"/>
          <w:sz w:val="22"/>
          <w:szCs w:val="22"/>
        </w:rPr>
      </w:pPr>
      <w:r w:rsidRPr="00513002">
        <w:rPr>
          <w:rFonts w:asciiTheme="minorHAnsi" w:eastAsia="Batang" w:hAnsiTheme="minorHAnsi" w:cs="Arial"/>
          <w:b/>
          <w:sz w:val="22"/>
          <w:szCs w:val="22"/>
        </w:rPr>
        <w:t>Emeritus Applications</w:t>
      </w:r>
      <w:r w:rsidRPr="00513002">
        <w:rPr>
          <w:rFonts w:asciiTheme="minorHAnsi" w:eastAsia="Batang" w:hAnsiTheme="minorHAnsi" w:cs="Arial"/>
          <w:sz w:val="22"/>
          <w:szCs w:val="22"/>
        </w:rPr>
        <w:t xml:space="preserve">, </w:t>
      </w:r>
    </w:p>
    <w:p w14:paraId="2739AA06" w14:textId="77777777" w:rsidR="00424851" w:rsidRDefault="007C3FEE" w:rsidP="00076AA4">
      <w:pPr>
        <w:rPr>
          <w:rFonts w:asciiTheme="minorHAnsi" w:eastAsia="Batang" w:hAnsiTheme="minorHAnsi" w:cs="Arial"/>
          <w:sz w:val="22"/>
          <w:szCs w:val="22"/>
        </w:rPr>
      </w:pPr>
      <w:r w:rsidRPr="00076AA4">
        <w:rPr>
          <w:rFonts w:asciiTheme="minorHAnsi" w:eastAsia="Batang" w:hAnsiTheme="minorHAnsi" w:cs="Arial"/>
          <w:sz w:val="22"/>
          <w:szCs w:val="22"/>
        </w:rPr>
        <w:t>Vasken Dilsizian</w:t>
      </w:r>
      <w:r w:rsidR="00634886" w:rsidRPr="00076AA4">
        <w:rPr>
          <w:rFonts w:asciiTheme="minorHAnsi" w:eastAsia="Batang" w:hAnsiTheme="minorHAnsi" w:cs="Arial"/>
          <w:sz w:val="22"/>
          <w:szCs w:val="22"/>
        </w:rPr>
        <w:t>, MD</w:t>
      </w:r>
      <w:r w:rsidR="00076AA4" w:rsidRPr="00076AA4">
        <w:rPr>
          <w:rFonts w:asciiTheme="minorHAnsi" w:eastAsia="Batang" w:hAnsiTheme="minorHAnsi" w:cs="Arial"/>
          <w:sz w:val="22"/>
          <w:szCs w:val="22"/>
        </w:rPr>
        <w:t xml:space="preserve"> asked the committee to review and approve the following emeritus applications: Wendy Anne Waddington, Vijay K. Aggarwal, MD, James Ballinger, Joachim Uropp, MD, </w:t>
      </w:r>
      <w:r w:rsidR="005E5F68">
        <w:rPr>
          <w:rFonts w:asciiTheme="minorHAnsi" w:eastAsia="Batang" w:hAnsiTheme="minorHAnsi" w:cs="Arial"/>
          <w:sz w:val="22"/>
          <w:szCs w:val="22"/>
        </w:rPr>
        <w:t>Andrew Hilson</w:t>
      </w:r>
      <w:r w:rsidR="00076AA4">
        <w:rPr>
          <w:rFonts w:asciiTheme="minorHAnsi" w:eastAsia="Batang" w:hAnsiTheme="minorHAnsi" w:cs="Arial"/>
          <w:sz w:val="22"/>
          <w:szCs w:val="22"/>
        </w:rPr>
        <w:t xml:space="preserve"> </w:t>
      </w:r>
    </w:p>
    <w:p w14:paraId="2FC7A0A6" w14:textId="77777777" w:rsidR="00424851" w:rsidRDefault="00424851" w:rsidP="00076AA4">
      <w:pPr>
        <w:rPr>
          <w:rFonts w:asciiTheme="minorHAnsi" w:eastAsia="Batang" w:hAnsiTheme="minorHAnsi" w:cs="Arial"/>
          <w:sz w:val="22"/>
          <w:szCs w:val="22"/>
        </w:rPr>
      </w:pPr>
    </w:p>
    <w:p w14:paraId="15064235" w14:textId="558A2559" w:rsidR="00B215DB" w:rsidRPr="00424851" w:rsidRDefault="00076AA4" w:rsidP="00424851">
      <w:pPr>
        <w:ind w:left="720"/>
        <w:rPr>
          <w:rFonts w:asciiTheme="minorHAnsi" w:eastAsia="Batang" w:hAnsiTheme="minorHAnsi" w:cs="Arial"/>
          <w:i/>
          <w:sz w:val="22"/>
          <w:szCs w:val="22"/>
        </w:rPr>
      </w:pPr>
      <w:r w:rsidRPr="00424851">
        <w:rPr>
          <w:rFonts w:asciiTheme="minorHAnsi" w:eastAsia="Batang" w:hAnsiTheme="minorHAnsi" w:cs="Arial"/>
          <w:i/>
          <w:sz w:val="22"/>
          <w:szCs w:val="22"/>
        </w:rPr>
        <w:t xml:space="preserve">The committee reviewed and </w:t>
      </w:r>
      <w:r w:rsidR="005E5F68" w:rsidRPr="00424851">
        <w:rPr>
          <w:rFonts w:asciiTheme="minorHAnsi" w:eastAsia="Batang" w:hAnsiTheme="minorHAnsi" w:cs="Arial"/>
          <w:i/>
          <w:sz w:val="22"/>
          <w:szCs w:val="22"/>
        </w:rPr>
        <w:t xml:space="preserve">made a motion to </w:t>
      </w:r>
      <w:r w:rsidRPr="00424851">
        <w:rPr>
          <w:rFonts w:asciiTheme="minorHAnsi" w:eastAsia="Batang" w:hAnsiTheme="minorHAnsi" w:cs="Arial"/>
          <w:i/>
          <w:sz w:val="22"/>
          <w:szCs w:val="22"/>
        </w:rPr>
        <w:t>approve.</w:t>
      </w:r>
    </w:p>
    <w:p w14:paraId="60996448" w14:textId="77777777" w:rsidR="00B215DB" w:rsidRPr="00513002" w:rsidRDefault="00B215DB" w:rsidP="00B215DB">
      <w:pPr>
        <w:pStyle w:val="ListParagraph"/>
        <w:ind w:left="1440"/>
        <w:rPr>
          <w:rFonts w:asciiTheme="minorHAnsi" w:eastAsia="Batang" w:hAnsiTheme="minorHAnsi" w:cs="Arial"/>
          <w:sz w:val="22"/>
          <w:szCs w:val="22"/>
        </w:rPr>
      </w:pPr>
    </w:p>
    <w:p w14:paraId="54E9722F" w14:textId="77777777" w:rsidR="00E96ED8" w:rsidRDefault="00795277" w:rsidP="001155CD">
      <w:pPr>
        <w:rPr>
          <w:rFonts w:asciiTheme="minorHAnsi" w:eastAsia="Batang" w:hAnsiTheme="minorHAnsi" w:cs="Arial"/>
          <w:b/>
          <w:sz w:val="22"/>
          <w:szCs w:val="22"/>
        </w:rPr>
      </w:pPr>
      <w:r w:rsidRPr="00513002">
        <w:rPr>
          <w:rFonts w:asciiTheme="minorHAnsi" w:eastAsia="Batang" w:hAnsiTheme="minorHAnsi" w:cs="Arial"/>
          <w:b/>
          <w:sz w:val="22"/>
          <w:szCs w:val="22"/>
        </w:rPr>
        <w:t xml:space="preserve">Membership </w:t>
      </w:r>
      <w:r w:rsidR="00792F3C" w:rsidRPr="00513002">
        <w:rPr>
          <w:rFonts w:asciiTheme="minorHAnsi" w:eastAsia="Batang" w:hAnsiTheme="minorHAnsi" w:cs="Arial"/>
          <w:b/>
          <w:sz w:val="22"/>
          <w:szCs w:val="22"/>
        </w:rPr>
        <w:t>Update</w:t>
      </w:r>
    </w:p>
    <w:p w14:paraId="16281092" w14:textId="46F24B41" w:rsidR="005F6E7A" w:rsidRDefault="00147CB1" w:rsidP="001155CD">
      <w:pPr>
        <w:rPr>
          <w:rFonts w:asciiTheme="minorHAnsi" w:eastAsia="Batang" w:hAnsiTheme="minorHAnsi" w:cs="Arial"/>
          <w:sz w:val="22"/>
          <w:szCs w:val="22"/>
        </w:rPr>
      </w:pPr>
      <w:r w:rsidRPr="00E96ED8">
        <w:rPr>
          <w:rFonts w:asciiTheme="minorHAnsi" w:eastAsia="Batang" w:hAnsiTheme="minorHAnsi" w:cs="Arial"/>
          <w:sz w:val="22"/>
          <w:szCs w:val="22"/>
        </w:rPr>
        <w:t>Joanna Spahr</w:t>
      </w:r>
      <w:r w:rsidR="00E96ED8" w:rsidRPr="00E96ED8">
        <w:rPr>
          <w:rFonts w:asciiTheme="minorHAnsi" w:eastAsia="Batang" w:hAnsiTheme="minorHAnsi" w:cs="Arial"/>
          <w:sz w:val="22"/>
          <w:szCs w:val="22"/>
        </w:rPr>
        <w:t xml:space="preserve"> </w:t>
      </w:r>
      <w:r w:rsidR="00603A60">
        <w:rPr>
          <w:rFonts w:asciiTheme="minorHAnsi" w:eastAsia="Batang" w:hAnsiTheme="minorHAnsi" w:cs="Arial"/>
          <w:sz w:val="22"/>
          <w:szCs w:val="22"/>
        </w:rPr>
        <w:t>updated the committee on the latest membership numbers.  As of January 19, 2016 there are 2</w:t>
      </w:r>
      <w:r w:rsidR="004B4521">
        <w:rPr>
          <w:rFonts w:asciiTheme="minorHAnsi" w:eastAsia="Batang" w:hAnsiTheme="minorHAnsi" w:cs="Arial"/>
          <w:sz w:val="22"/>
          <w:szCs w:val="22"/>
        </w:rPr>
        <w:t>,</w:t>
      </w:r>
      <w:r w:rsidR="00603A60">
        <w:rPr>
          <w:rFonts w:asciiTheme="minorHAnsi" w:eastAsia="Batang" w:hAnsiTheme="minorHAnsi" w:cs="Arial"/>
          <w:sz w:val="22"/>
          <w:szCs w:val="22"/>
        </w:rPr>
        <w:t>802 Full members compared to 2</w:t>
      </w:r>
      <w:r w:rsidR="004B4521">
        <w:rPr>
          <w:rFonts w:asciiTheme="minorHAnsi" w:eastAsia="Batang" w:hAnsiTheme="minorHAnsi" w:cs="Arial"/>
          <w:sz w:val="22"/>
          <w:szCs w:val="22"/>
        </w:rPr>
        <w:t>,</w:t>
      </w:r>
      <w:r w:rsidR="00603A60">
        <w:rPr>
          <w:rFonts w:asciiTheme="minorHAnsi" w:eastAsia="Batang" w:hAnsiTheme="minorHAnsi" w:cs="Arial"/>
          <w:sz w:val="22"/>
          <w:szCs w:val="22"/>
        </w:rPr>
        <w:t xml:space="preserve">887 this time last year. </w:t>
      </w:r>
      <w:r w:rsidR="007A0C84">
        <w:rPr>
          <w:rFonts w:asciiTheme="minorHAnsi" w:eastAsia="Batang" w:hAnsiTheme="minorHAnsi" w:cs="Arial"/>
          <w:sz w:val="22"/>
          <w:szCs w:val="22"/>
        </w:rPr>
        <w:t xml:space="preserve">This includes 88 residents (47 year 1 and 41 year 2) that transitioned from the free trial program.  The transition members exceeded their </w:t>
      </w:r>
      <w:r w:rsidR="005F6E7A">
        <w:rPr>
          <w:rFonts w:asciiTheme="minorHAnsi" w:eastAsia="Batang" w:hAnsiTheme="minorHAnsi" w:cs="Arial"/>
          <w:sz w:val="22"/>
          <w:szCs w:val="22"/>
        </w:rPr>
        <w:t xml:space="preserve">fiscal year </w:t>
      </w:r>
      <w:r w:rsidR="007A0C84">
        <w:rPr>
          <w:rFonts w:asciiTheme="minorHAnsi" w:eastAsia="Batang" w:hAnsiTheme="minorHAnsi" w:cs="Arial"/>
          <w:sz w:val="22"/>
          <w:szCs w:val="22"/>
        </w:rPr>
        <w:t>budgeted goal</w:t>
      </w:r>
      <w:r w:rsidR="005F6E7A">
        <w:rPr>
          <w:rFonts w:asciiTheme="minorHAnsi" w:eastAsia="Batang" w:hAnsiTheme="minorHAnsi" w:cs="Arial"/>
          <w:sz w:val="22"/>
          <w:szCs w:val="22"/>
        </w:rPr>
        <w:t xml:space="preserve">; </w:t>
      </w:r>
      <w:r w:rsidR="00CF304F">
        <w:rPr>
          <w:rFonts w:asciiTheme="minorHAnsi" w:eastAsia="Batang" w:hAnsiTheme="minorHAnsi" w:cs="Arial"/>
          <w:sz w:val="22"/>
          <w:szCs w:val="22"/>
        </w:rPr>
        <w:t>however,</w:t>
      </w:r>
      <w:r w:rsidR="005F6E7A">
        <w:rPr>
          <w:rFonts w:asciiTheme="minorHAnsi" w:eastAsia="Batang" w:hAnsiTheme="minorHAnsi" w:cs="Arial"/>
          <w:sz w:val="22"/>
          <w:szCs w:val="22"/>
        </w:rPr>
        <w:t xml:space="preserve"> it is only approximately 10% of the total eligible residents.</w:t>
      </w:r>
      <w:r w:rsidR="000433EA">
        <w:rPr>
          <w:rFonts w:asciiTheme="minorHAnsi" w:eastAsia="Batang" w:hAnsiTheme="minorHAnsi" w:cs="Arial"/>
          <w:sz w:val="22"/>
          <w:szCs w:val="22"/>
        </w:rPr>
        <w:t xml:space="preserve">  To date there are a total of 544 non-renewed residents in-transition</w:t>
      </w:r>
      <w:r w:rsidR="00F331A6">
        <w:rPr>
          <w:rFonts w:asciiTheme="minorHAnsi" w:eastAsia="Batang" w:hAnsiTheme="minorHAnsi" w:cs="Arial"/>
          <w:sz w:val="22"/>
          <w:szCs w:val="22"/>
        </w:rPr>
        <w:t xml:space="preserve"> (95 nuclear medicine, 343 radiology and 106 unknown).</w:t>
      </w:r>
    </w:p>
    <w:p w14:paraId="48C3F9F5" w14:textId="2158F98F" w:rsidR="000433EA" w:rsidRDefault="000433EA" w:rsidP="001155CD">
      <w:pPr>
        <w:rPr>
          <w:rFonts w:asciiTheme="minorHAnsi" w:eastAsia="Batang" w:hAnsiTheme="minorHAnsi" w:cs="Arial"/>
          <w:sz w:val="22"/>
          <w:szCs w:val="22"/>
        </w:rPr>
      </w:pPr>
    </w:p>
    <w:p w14:paraId="4AF9D3C3" w14:textId="7D40171B" w:rsidR="00795277" w:rsidRDefault="00654F6D" w:rsidP="001155CD">
      <w:pPr>
        <w:rPr>
          <w:rFonts w:asciiTheme="minorHAnsi" w:eastAsia="Batang" w:hAnsiTheme="minorHAnsi" w:cs="Arial"/>
          <w:sz w:val="22"/>
          <w:szCs w:val="22"/>
        </w:rPr>
      </w:pPr>
      <w:r>
        <w:rPr>
          <w:rFonts w:asciiTheme="minorHAnsi" w:eastAsia="Batang" w:hAnsiTheme="minorHAnsi" w:cs="Arial"/>
          <w:sz w:val="22"/>
          <w:szCs w:val="22"/>
        </w:rPr>
        <w:t>As of January 19, 2016 there are 6</w:t>
      </w:r>
      <w:r w:rsidR="004B4521">
        <w:rPr>
          <w:rFonts w:asciiTheme="minorHAnsi" w:eastAsia="Batang" w:hAnsiTheme="minorHAnsi" w:cs="Arial"/>
          <w:sz w:val="22"/>
          <w:szCs w:val="22"/>
        </w:rPr>
        <w:t>,</w:t>
      </w:r>
      <w:r>
        <w:rPr>
          <w:rFonts w:asciiTheme="minorHAnsi" w:eastAsia="Batang" w:hAnsiTheme="minorHAnsi" w:cs="Arial"/>
          <w:sz w:val="22"/>
          <w:szCs w:val="22"/>
        </w:rPr>
        <w:t>985 Technologist</w:t>
      </w:r>
      <w:r w:rsidR="007A0C84">
        <w:rPr>
          <w:rFonts w:asciiTheme="minorHAnsi" w:eastAsia="Batang" w:hAnsiTheme="minorHAnsi" w:cs="Arial"/>
          <w:sz w:val="22"/>
          <w:szCs w:val="22"/>
        </w:rPr>
        <w:t xml:space="preserve"> </w:t>
      </w:r>
      <w:r>
        <w:rPr>
          <w:rFonts w:asciiTheme="minorHAnsi" w:eastAsia="Batang" w:hAnsiTheme="minorHAnsi" w:cs="Arial"/>
          <w:sz w:val="22"/>
          <w:szCs w:val="22"/>
        </w:rPr>
        <w:t>members compared to 7</w:t>
      </w:r>
      <w:r w:rsidR="004B4521">
        <w:rPr>
          <w:rFonts w:asciiTheme="minorHAnsi" w:eastAsia="Batang" w:hAnsiTheme="minorHAnsi" w:cs="Arial"/>
          <w:sz w:val="22"/>
          <w:szCs w:val="22"/>
        </w:rPr>
        <w:t>,</w:t>
      </w:r>
      <w:r>
        <w:rPr>
          <w:rFonts w:asciiTheme="minorHAnsi" w:eastAsia="Batang" w:hAnsiTheme="minorHAnsi" w:cs="Arial"/>
          <w:sz w:val="22"/>
          <w:szCs w:val="22"/>
        </w:rPr>
        <w:t xml:space="preserve">430 this time last year.  This includes 164 transition members and 137 Technologist member that upgraded out of the transition program.  </w:t>
      </w:r>
    </w:p>
    <w:p w14:paraId="7E584B60" w14:textId="1C509066" w:rsidR="006951B6" w:rsidRDefault="006951B6" w:rsidP="001155CD">
      <w:pPr>
        <w:rPr>
          <w:rFonts w:asciiTheme="minorHAnsi" w:eastAsia="Batang" w:hAnsiTheme="minorHAnsi" w:cs="Arial"/>
          <w:sz w:val="22"/>
          <w:szCs w:val="22"/>
        </w:rPr>
      </w:pPr>
    </w:p>
    <w:p w14:paraId="2D6C2361" w14:textId="28103FC3" w:rsidR="006951B6" w:rsidRPr="00545F62" w:rsidRDefault="006951B6" w:rsidP="00545F62">
      <w:pPr>
        <w:spacing w:after="160" w:line="259" w:lineRule="auto"/>
        <w:contextualSpacing/>
        <w:rPr>
          <w:rFonts w:asciiTheme="minorHAnsi" w:hAnsiTheme="minorHAnsi"/>
          <w:sz w:val="22"/>
          <w:szCs w:val="22"/>
        </w:rPr>
      </w:pPr>
      <w:r w:rsidRPr="00545F62">
        <w:rPr>
          <w:rFonts w:asciiTheme="minorHAnsi" w:eastAsia="Batang" w:hAnsiTheme="minorHAnsi" w:cs="Arial"/>
          <w:sz w:val="22"/>
          <w:szCs w:val="22"/>
        </w:rPr>
        <w:t xml:space="preserve">Joanna briefed the committee on the new research portal PAR (The Protocol for Association Research) that SNMMI contracted with McKinley Advisors.  The new portal will assist us in managing our research data and be able to compare data with like </w:t>
      </w:r>
      <w:r w:rsidR="00F331A6" w:rsidRPr="00545F62">
        <w:rPr>
          <w:rFonts w:asciiTheme="minorHAnsi" w:eastAsia="Batang" w:hAnsiTheme="minorHAnsi" w:cs="Arial"/>
          <w:sz w:val="22"/>
          <w:szCs w:val="22"/>
        </w:rPr>
        <w:t>organizations</w:t>
      </w:r>
      <w:r w:rsidRPr="00545F62">
        <w:rPr>
          <w:rFonts w:asciiTheme="minorHAnsi" w:eastAsia="Batang" w:hAnsiTheme="minorHAnsi" w:cs="Arial"/>
          <w:sz w:val="22"/>
          <w:szCs w:val="22"/>
        </w:rPr>
        <w:t xml:space="preserve">.  Types of surveys that will be conducted include: </w:t>
      </w:r>
      <w:r w:rsidRPr="00545F62">
        <w:rPr>
          <w:rFonts w:asciiTheme="minorHAnsi" w:hAnsiTheme="minorHAnsi"/>
          <w:sz w:val="22"/>
          <w:szCs w:val="22"/>
        </w:rPr>
        <w:t>Needs assessment</w:t>
      </w:r>
      <w:r w:rsidR="00545F62" w:rsidRPr="00545F62">
        <w:rPr>
          <w:rFonts w:asciiTheme="minorHAnsi" w:hAnsiTheme="minorHAnsi"/>
          <w:sz w:val="22"/>
          <w:szCs w:val="22"/>
        </w:rPr>
        <w:t xml:space="preserve">, </w:t>
      </w:r>
      <w:r w:rsidRPr="00545F62">
        <w:rPr>
          <w:rFonts w:asciiTheme="minorHAnsi" w:hAnsiTheme="minorHAnsi"/>
          <w:sz w:val="22"/>
          <w:szCs w:val="22"/>
        </w:rPr>
        <w:t>New and lapsed members</w:t>
      </w:r>
      <w:r w:rsidR="00545F62" w:rsidRPr="00545F62">
        <w:rPr>
          <w:rFonts w:asciiTheme="minorHAnsi" w:hAnsiTheme="minorHAnsi"/>
          <w:sz w:val="22"/>
          <w:szCs w:val="22"/>
        </w:rPr>
        <w:t xml:space="preserve">, </w:t>
      </w:r>
      <w:r w:rsidRPr="00545F62">
        <w:rPr>
          <w:rFonts w:asciiTheme="minorHAnsi" w:hAnsiTheme="minorHAnsi"/>
          <w:sz w:val="22"/>
          <w:szCs w:val="22"/>
        </w:rPr>
        <w:t>Professional issues</w:t>
      </w:r>
      <w:r w:rsidR="00545F62" w:rsidRPr="00545F62">
        <w:rPr>
          <w:rFonts w:asciiTheme="minorHAnsi" w:hAnsiTheme="minorHAnsi"/>
          <w:sz w:val="22"/>
          <w:szCs w:val="22"/>
        </w:rPr>
        <w:t xml:space="preserve">, </w:t>
      </w:r>
      <w:r w:rsidRPr="00545F62">
        <w:rPr>
          <w:rFonts w:asciiTheme="minorHAnsi" w:hAnsiTheme="minorHAnsi"/>
          <w:sz w:val="22"/>
          <w:szCs w:val="22"/>
        </w:rPr>
        <w:t>Conference evaluations</w:t>
      </w:r>
      <w:r w:rsidR="00545F62" w:rsidRPr="00545F62">
        <w:rPr>
          <w:rFonts w:asciiTheme="minorHAnsi" w:hAnsiTheme="minorHAnsi"/>
          <w:sz w:val="22"/>
          <w:szCs w:val="22"/>
        </w:rPr>
        <w:t xml:space="preserve">, </w:t>
      </w:r>
      <w:r w:rsidR="00F331A6">
        <w:rPr>
          <w:rFonts w:asciiTheme="minorHAnsi" w:hAnsiTheme="minorHAnsi"/>
          <w:sz w:val="22"/>
          <w:szCs w:val="22"/>
        </w:rPr>
        <w:t>Exhibitor/adver</w:t>
      </w:r>
      <w:r w:rsidRPr="00545F62">
        <w:rPr>
          <w:rFonts w:asciiTheme="minorHAnsi" w:hAnsiTheme="minorHAnsi"/>
          <w:sz w:val="22"/>
          <w:szCs w:val="22"/>
        </w:rPr>
        <w:t>tiser/sponsors</w:t>
      </w:r>
      <w:r w:rsidR="00545F62" w:rsidRPr="00545F62">
        <w:rPr>
          <w:rFonts w:asciiTheme="minorHAnsi" w:hAnsiTheme="minorHAnsi"/>
          <w:sz w:val="22"/>
          <w:szCs w:val="22"/>
        </w:rPr>
        <w:t xml:space="preserve">, </w:t>
      </w:r>
      <w:r w:rsidRPr="00545F62">
        <w:rPr>
          <w:rFonts w:asciiTheme="minorHAnsi" w:hAnsiTheme="minorHAnsi"/>
          <w:sz w:val="22"/>
          <w:szCs w:val="22"/>
        </w:rPr>
        <w:t>Education/training</w:t>
      </w:r>
      <w:r w:rsidR="00545F62" w:rsidRPr="00545F62">
        <w:rPr>
          <w:rFonts w:asciiTheme="minorHAnsi" w:hAnsiTheme="minorHAnsi"/>
          <w:sz w:val="22"/>
          <w:szCs w:val="22"/>
        </w:rPr>
        <w:t xml:space="preserve">, </w:t>
      </w:r>
      <w:r w:rsidRPr="00545F62">
        <w:rPr>
          <w:rFonts w:asciiTheme="minorHAnsi" w:hAnsiTheme="minorHAnsi"/>
          <w:sz w:val="22"/>
          <w:szCs w:val="22"/>
        </w:rPr>
        <w:t>Customer service</w:t>
      </w:r>
      <w:r w:rsidR="00545F62">
        <w:rPr>
          <w:rFonts w:asciiTheme="minorHAnsi" w:hAnsiTheme="minorHAnsi"/>
          <w:sz w:val="22"/>
          <w:szCs w:val="22"/>
        </w:rPr>
        <w:t xml:space="preserve"> and</w:t>
      </w:r>
      <w:r w:rsidR="00545F62" w:rsidRPr="00545F62">
        <w:rPr>
          <w:rFonts w:asciiTheme="minorHAnsi" w:hAnsiTheme="minorHAnsi"/>
          <w:sz w:val="22"/>
          <w:szCs w:val="22"/>
        </w:rPr>
        <w:t xml:space="preserve"> </w:t>
      </w:r>
      <w:r w:rsidRPr="00545F62">
        <w:rPr>
          <w:rFonts w:asciiTheme="minorHAnsi" w:hAnsiTheme="minorHAnsi"/>
          <w:sz w:val="22"/>
          <w:szCs w:val="22"/>
        </w:rPr>
        <w:t>Readership</w:t>
      </w:r>
    </w:p>
    <w:p w14:paraId="59C04988" w14:textId="28D8FDE5" w:rsidR="006951B6" w:rsidRDefault="006951B6" w:rsidP="001155CD">
      <w:pPr>
        <w:rPr>
          <w:rFonts w:asciiTheme="minorHAnsi" w:eastAsia="Batang" w:hAnsiTheme="minorHAnsi" w:cs="Arial"/>
          <w:sz w:val="22"/>
          <w:szCs w:val="22"/>
        </w:rPr>
      </w:pPr>
    </w:p>
    <w:p w14:paraId="4F4BDB62" w14:textId="6A673056" w:rsidR="00D55893" w:rsidRDefault="00D55893" w:rsidP="00545F62">
      <w:pPr>
        <w:rPr>
          <w:rFonts w:asciiTheme="minorHAnsi" w:eastAsia="Batang" w:hAnsiTheme="minorHAnsi" w:cs="Arial"/>
          <w:sz w:val="22"/>
          <w:szCs w:val="22"/>
        </w:rPr>
      </w:pPr>
      <w:r w:rsidRPr="00215650">
        <w:rPr>
          <w:rFonts w:asciiTheme="minorHAnsi" w:eastAsia="Batang" w:hAnsiTheme="minorHAnsi" w:cs="Arial"/>
          <w:sz w:val="22"/>
          <w:szCs w:val="22"/>
        </w:rPr>
        <w:t>Joanna</w:t>
      </w:r>
      <w:r>
        <w:rPr>
          <w:rFonts w:asciiTheme="minorHAnsi" w:eastAsia="Batang" w:hAnsiTheme="minorHAnsi" w:cs="Arial"/>
          <w:sz w:val="22"/>
          <w:szCs w:val="22"/>
        </w:rPr>
        <w:t xml:space="preserve"> </w:t>
      </w:r>
      <w:r w:rsidR="00F331A6">
        <w:rPr>
          <w:rFonts w:asciiTheme="minorHAnsi" w:eastAsia="Batang" w:hAnsiTheme="minorHAnsi" w:cs="Arial"/>
          <w:sz w:val="22"/>
          <w:szCs w:val="22"/>
        </w:rPr>
        <w:t xml:space="preserve">gave a brief overview on </w:t>
      </w:r>
      <w:r>
        <w:rPr>
          <w:rFonts w:asciiTheme="minorHAnsi" w:eastAsia="Batang" w:hAnsiTheme="minorHAnsi" w:cs="Arial"/>
          <w:sz w:val="22"/>
          <w:szCs w:val="22"/>
        </w:rPr>
        <w:t xml:space="preserve">communication efforts with new members, </w:t>
      </w:r>
      <w:r w:rsidR="00F331A6">
        <w:rPr>
          <w:rFonts w:asciiTheme="minorHAnsi" w:eastAsia="Batang" w:hAnsiTheme="minorHAnsi" w:cs="Arial"/>
          <w:sz w:val="22"/>
          <w:szCs w:val="22"/>
        </w:rPr>
        <w:t xml:space="preserve">Annual Meeting </w:t>
      </w:r>
      <w:r>
        <w:rPr>
          <w:rFonts w:asciiTheme="minorHAnsi" w:eastAsia="Batang" w:hAnsiTheme="minorHAnsi" w:cs="Arial"/>
          <w:sz w:val="22"/>
          <w:szCs w:val="22"/>
        </w:rPr>
        <w:t>comp</w:t>
      </w:r>
      <w:r w:rsidR="00F331A6">
        <w:rPr>
          <w:rFonts w:asciiTheme="minorHAnsi" w:eastAsia="Batang" w:hAnsiTheme="minorHAnsi" w:cs="Arial"/>
          <w:sz w:val="22"/>
          <w:szCs w:val="22"/>
        </w:rPr>
        <w:t>limentary</w:t>
      </w:r>
      <w:r>
        <w:rPr>
          <w:rFonts w:asciiTheme="minorHAnsi" w:eastAsia="Batang" w:hAnsiTheme="minorHAnsi" w:cs="Arial"/>
          <w:sz w:val="22"/>
          <w:szCs w:val="22"/>
        </w:rPr>
        <w:t xml:space="preserve"> members and residents in-transition</w:t>
      </w:r>
      <w:r w:rsidR="00F331A6">
        <w:rPr>
          <w:rFonts w:asciiTheme="minorHAnsi" w:eastAsia="Batang" w:hAnsiTheme="minorHAnsi" w:cs="Arial"/>
          <w:sz w:val="22"/>
          <w:szCs w:val="22"/>
        </w:rPr>
        <w:t>.  Each group will be targeted and communicated with based on audience.</w:t>
      </w:r>
      <w:r w:rsidR="008448A3">
        <w:rPr>
          <w:rFonts w:asciiTheme="minorHAnsi" w:eastAsia="Batang" w:hAnsiTheme="minorHAnsi" w:cs="Arial"/>
          <w:sz w:val="22"/>
          <w:szCs w:val="22"/>
        </w:rPr>
        <w:t xml:space="preserve">  She has asked the committee to review each of the plans and to let her know if they had any suggested changes.</w:t>
      </w:r>
    </w:p>
    <w:p w14:paraId="34DD3FC4" w14:textId="77777777" w:rsidR="00D55893" w:rsidRDefault="00D55893" w:rsidP="00545F62">
      <w:pPr>
        <w:rPr>
          <w:rFonts w:asciiTheme="minorHAnsi" w:eastAsia="Batang" w:hAnsiTheme="minorHAnsi" w:cs="Arial"/>
          <w:sz w:val="22"/>
          <w:szCs w:val="22"/>
        </w:rPr>
      </w:pPr>
    </w:p>
    <w:p w14:paraId="7F572CC7" w14:textId="2C2C26E7" w:rsidR="00402F98" w:rsidRDefault="00D55893" w:rsidP="00545F62">
      <w:pPr>
        <w:rPr>
          <w:rFonts w:asciiTheme="minorHAnsi" w:eastAsia="Batang" w:hAnsiTheme="minorHAnsi" w:cs="Arial"/>
          <w:sz w:val="22"/>
          <w:szCs w:val="22"/>
        </w:rPr>
      </w:pPr>
      <w:r>
        <w:rPr>
          <w:rFonts w:asciiTheme="minorHAnsi" w:eastAsia="Batang" w:hAnsiTheme="minorHAnsi" w:cs="Arial"/>
          <w:sz w:val="22"/>
          <w:szCs w:val="22"/>
        </w:rPr>
        <w:t>Joanna mentioned that the lapsed member survey launched on January 14 and closed on January 28.  Results should be available within the next month.</w:t>
      </w:r>
    </w:p>
    <w:p w14:paraId="4A29DB1D" w14:textId="77777777" w:rsidR="005E5F68" w:rsidRDefault="005E5F68" w:rsidP="00D55893">
      <w:pPr>
        <w:rPr>
          <w:rFonts w:asciiTheme="minorHAnsi" w:eastAsia="Batang" w:hAnsiTheme="minorHAnsi" w:cs="Arial"/>
          <w:b/>
          <w:sz w:val="22"/>
          <w:szCs w:val="22"/>
        </w:rPr>
      </w:pPr>
    </w:p>
    <w:p w14:paraId="7B7FCFF4" w14:textId="59129BB8" w:rsidR="008448A3" w:rsidRDefault="008448A3" w:rsidP="00D55893">
      <w:pPr>
        <w:rPr>
          <w:rFonts w:asciiTheme="minorHAnsi" w:eastAsia="Batang" w:hAnsiTheme="minorHAnsi" w:cs="Arial"/>
          <w:sz w:val="22"/>
          <w:szCs w:val="22"/>
        </w:rPr>
      </w:pPr>
      <w:r>
        <w:rPr>
          <w:rFonts w:asciiTheme="minorHAnsi" w:eastAsia="Batang" w:hAnsiTheme="minorHAnsi" w:cs="Arial"/>
          <w:sz w:val="22"/>
          <w:szCs w:val="22"/>
        </w:rPr>
        <w:t xml:space="preserve">Dr. </w:t>
      </w:r>
      <w:r w:rsidRPr="00634886">
        <w:rPr>
          <w:rFonts w:asciiTheme="minorHAnsi" w:eastAsia="Batang" w:hAnsiTheme="minorHAnsi" w:cs="Arial"/>
          <w:sz w:val="22"/>
          <w:szCs w:val="22"/>
        </w:rPr>
        <w:t>Dilsizian</w:t>
      </w:r>
      <w:r>
        <w:rPr>
          <w:rFonts w:asciiTheme="minorHAnsi" w:eastAsia="Batang" w:hAnsiTheme="minorHAnsi" w:cs="Arial"/>
          <w:sz w:val="22"/>
          <w:szCs w:val="22"/>
        </w:rPr>
        <w:t xml:space="preserve"> led a discussion around the residents and residents in-transition and how we need to reach out to them personally.  Dr. Brandon volunteered to reach out to the Program Directors during the NMPD meeting asking for help in following up with their graduates.  It was also recommended that we survey the graduates </w:t>
      </w:r>
      <w:r w:rsidR="00964AA5">
        <w:rPr>
          <w:rFonts w:asciiTheme="minorHAnsi" w:eastAsia="Batang" w:hAnsiTheme="minorHAnsi" w:cs="Arial"/>
          <w:sz w:val="22"/>
          <w:szCs w:val="22"/>
        </w:rPr>
        <w:t>to gather feedback on their experience with SNMMI.</w:t>
      </w:r>
    </w:p>
    <w:p w14:paraId="39ECD6A8" w14:textId="271A5069" w:rsidR="00964AA5" w:rsidRDefault="00964AA5" w:rsidP="00D55893">
      <w:pPr>
        <w:rPr>
          <w:rFonts w:asciiTheme="minorHAnsi" w:eastAsia="Batang" w:hAnsiTheme="minorHAnsi" w:cs="Arial"/>
          <w:sz w:val="22"/>
          <w:szCs w:val="22"/>
        </w:rPr>
      </w:pPr>
    </w:p>
    <w:p w14:paraId="449D4EE8" w14:textId="77777777" w:rsidR="001C5D77" w:rsidRDefault="001C5D77" w:rsidP="00D55893">
      <w:pPr>
        <w:rPr>
          <w:rFonts w:asciiTheme="minorHAnsi" w:eastAsia="Batang" w:hAnsiTheme="minorHAnsi" w:cs="Arial"/>
          <w:sz w:val="22"/>
          <w:szCs w:val="22"/>
        </w:rPr>
      </w:pPr>
      <w:r>
        <w:rPr>
          <w:rFonts w:asciiTheme="minorHAnsi" w:eastAsia="Batang" w:hAnsiTheme="minorHAnsi" w:cs="Arial"/>
          <w:sz w:val="22"/>
          <w:szCs w:val="22"/>
        </w:rPr>
        <w:t>The committee also recommended the following outreach to program directors:</w:t>
      </w:r>
    </w:p>
    <w:p w14:paraId="40071C27" w14:textId="77777777" w:rsidR="001C5D77" w:rsidRDefault="001C5D77" w:rsidP="00D55893">
      <w:pPr>
        <w:rPr>
          <w:rFonts w:asciiTheme="minorHAnsi" w:eastAsia="Batang" w:hAnsiTheme="minorHAnsi" w:cs="Arial"/>
          <w:sz w:val="22"/>
          <w:szCs w:val="22"/>
        </w:rPr>
      </w:pPr>
    </w:p>
    <w:p w14:paraId="0C94C1A9" w14:textId="466D9C59" w:rsidR="00407C96" w:rsidRPr="001C5D77" w:rsidRDefault="00654198" w:rsidP="001C5D77">
      <w:pPr>
        <w:pStyle w:val="ListParagraph"/>
        <w:numPr>
          <w:ilvl w:val="0"/>
          <w:numId w:val="7"/>
        </w:numPr>
        <w:rPr>
          <w:rFonts w:asciiTheme="minorHAnsi" w:eastAsia="Batang" w:hAnsiTheme="minorHAnsi" w:cs="Arial"/>
          <w:sz w:val="22"/>
          <w:szCs w:val="22"/>
        </w:rPr>
      </w:pPr>
      <w:r>
        <w:rPr>
          <w:rFonts w:asciiTheme="minorHAnsi" w:eastAsia="Batang" w:hAnsiTheme="minorHAnsi" w:cs="Arial"/>
          <w:sz w:val="22"/>
          <w:szCs w:val="22"/>
        </w:rPr>
        <w:t>T</w:t>
      </w:r>
      <w:r w:rsidR="001C5D77" w:rsidRPr="001C5D77">
        <w:rPr>
          <w:rFonts w:asciiTheme="minorHAnsi" w:eastAsia="Batang" w:hAnsiTheme="minorHAnsi" w:cs="Arial"/>
          <w:sz w:val="22"/>
          <w:szCs w:val="22"/>
        </w:rPr>
        <w:t xml:space="preserve">o gain contact information so that we are able to </w:t>
      </w:r>
      <w:r w:rsidR="00407C96" w:rsidRPr="001C5D77">
        <w:rPr>
          <w:rFonts w:asciiTheme="minorHAnsi" w:eastAsia="Batang" w:hAnsiTheme="minorHAnsi" w:cs="Arial"/>
          <w:sz w:val="22"/>
          <w:szCs w:val="22"/>
        </w:rPr>
        <w:t>follow up with their graduates.</w:t>
      </w:r>
      <w:r w:rsidR="001C5D77" w:rsidRPr="001C5D77">
        <w:rPr>
          <w:rFonts w:asciiTheme="minorHAnsi" w:eastAsia="Batang" w:hAnsiTheme="minorHAnsi" w:cs="Arial"/>
          <w:sz w:val="22"/>
          <w:szCs w:val="22"/>
        </w:rPr>
        <w:t xml:space="preserve">  Joanna mentioned that this was done in the past via Inalink; however, that project was cut from the budget this year and we would need to come up with a new way to gather this data.  </w:t>
      </w:r>
    </w:p>
    <w:p w14:paraId="0011E752" w14:textId="49E3E4D1" w:rsidR="00407C96" w:rsidRDefault="00407C96" w:rsidP="00D55893">
      <w:pPr>
        <w:rPr>
          <w:rFonts w:asciiTheme="minorHAnsi" w:eastAsia="Batang" w:hAnsiTheme="minorHAnsi" w:cs="Arial"/>
          <w:sz w:val="22"/>
          <w:szCs w:val="22"/>
        </w:rPr>
      </w:pPr>
    </w:p>
    <w:p w14:paraId="591EC91C" w14:textId="256F1165" w:rsidR="001C5D77" w:rsidRPr="00654198" w:rsidRDefault="001C5D77" w:rsidP="00B1170E">
      <w:pPr>
        <w:pStyle w:val="ListParagraph"/>
        <w:numPr>
          <w:ilvl w:val="0"/>
          <w:numId w:val="7"/>
        </w:numPr>
        <w:rPr>
          <w:rFonts w:asciiTheme="minorHAnsi" w:eastAsia="Batang" w:hAnsiTheme="minorHAnsi" w:cs="Arial"/>
          <w:b/>
          <w:i/>
          <w:sz w:val="22"/>
          <w:szCs w:val="22"/>
        </w:rPr>
      </w:pPr>
      <w:r w:rsidRPr="00654198">
        <w:rPr>
          <w:rFonts w:asciiTheme="minorHAnsi" w:eastAsia="Batang" w:hAnsiTheme="minorHAnsi" w:cs="Arial"/>
          <w:sz w:val="22"/>
          <w:szCs w:val="22"/>
        </w:rPr>
        <w:t xml:space="preserve">Identifying a “raising star” from their program that the committee could reach out </w:t>
      </w:r>
      <w:r w:rsidR="003F50CA" w:rsidRPr="00654198">
        <w:rPr>
          <w:rFonts w:asciiTheme="minorHAnsi" w:eastAsia="Batang" w:hAnsiTheme="minorHAnsi" w:cs="Arial"/>
          <w:sz w:val="22"/>
          <w:szCs w:val="22"/>
        </w:rPr>
        <w:t xml:space="preserve">to and invite </w:t>
      </w:r>
      <w:r w:rsidR="000D1324" w:rsidRPr="00654198">
        <w:rPr>
          <w:rFonts w:asciiTheme="minorHAnsi" w:eastAsia="Batang" w:hAnsiTheme="minorHAnsi" w:cs="Arial"/>
          <w:sz w:val="22"/>
          <w:szCs w:val="22"/>
        </w:rPr>
        <w:t>those</w:t>
      </w:r>
      <w:r w:rsidR="003F50CA" w:rsidRPr="00654198">
        <w:rPr>
          <w:rFonts w:asciiTheme="minorHAnsi" w:eastAsia="Batang" w:hAnsiTheme="minorHAnsi" w:cs="Arial"/>
          <w:sz w:val="22"/>
          <w:szCs w:val="22"/>
        </w:rPr>
        <w:t xml:space="preserve"> to serve as interns on specific Councils (depending on their subspecialty interest) as well as participate in their local chapters as course organizers, moderators and/or speakers.</w:t>
      </w:r>
    </w:p>
    <w:p w14:paraId="55F166A7" w14:textId="299374D9" w:rsidR="001C5D77" w:rsidRPr="001C5D77" w:rsidRDefault="001C5D77" w:rsidP="001C5D77">
      <w:pPr>
        <w:rPr>
          <w:rFonts w:asciiTheme="minorHAnsi" w:eastAsia="Batang" w:hAnsiTheme="minorHAnsi" w:cs="Arial"/>
          <w:b/>
          <w:i/>
          <w:sz w:val="22"/>
          <w:szCs w:val="22"/>
        </w:rPr>
      </w:pPr>
    </w:p>
    <w:p w14:paraId="066B1DCB" w14:textId="6863D63D" w:rsidR="001C5D77" w:rsidRPr="00964AA5" w:rsidRDefault="001C5D77" w:rsidP="001C5D77">
      <w:pPr>
        <w:ind w:left="720"/>
        <w:rPr>
          <w:rFonts w:asciiTheme="minorHAnsi" w:eastAsia="Batang" w:hAnsiTheme="minorHAnsi" w:cs="Arial"/>
          <w:b/>
          <w:i/>
          <w:sz w:val="22"/>
          <w:szCs w:val="22"/>
        </w:rPr>
      </w:pPr>
      <w:r w:rsidRPr="00964AA5">
        <w:rPr>
          <w:rFonts w:asciiTheme="minorHAnsi" w:eastAsia="Batang" w:hAnsiTheme="minorHAnsi" w:cs="Arial"/>
          <w:b/>
          <w:i/>
          <w:sz w:val="22"/>
          <w:szCs w:val="22"/>
        </w:rPr>
        <w:t>Action: staff to draft a short survey to the non-renewed residents in-transition.</w:t>
      </w:r>
    </w:p>
    <w:p w14:paraId="1D0E10CF" w14:textId="3FA7A73F" w:rsidR="00407C96" w:rsidRDefault="00407C96" w:rsidP="00D55893">
      <w:pPr>
        <w:rPr>
          <w:rFonts w:asciiTheme="minorHAnsi" w:eastAsia="Batang" w:hAnsiTheme="minorHAnsi" w:cs="Arial"/>
          <w:sz w:val="22"/>
          <w:szCs w:val="22"/>
        </w:rPr>
      </w:pPr>
    </w:p>
    <w:p w14:paraId="0B14D91A" w14:textId="6803AB5A" w:rsidR="008A5811" w:rsidRDefault="00CC2A16" w:rsidP="008A5811">
      <w:pPr>
        <w:rPr>
          <w:rFonts w:asciiTheme="minorHAnsi" w:eastAsia="Batang" w:hAnsiTheme="minorHAnsi" w:cs="Arial"/>
          <w:b/>
          <w:sz w:val="22"/>
          <w:szCs w:val="22"/>
        </w:rPr>
      </w:pPr>
      <w:r w:rsidRPr="00513002">
        <w:rPr>
          <w:rFonts w:asciiTheme="minorHAnsi" w:eastAsia="Batang" w:hAnsiTheme="minorHAnsi" w:cs="Arial"/>
          <w:b/>
          <w:sz w:val="22"/>
          <w:szCs w:val="22"/>
        </w:rPr>
        <w:t>International chapters</w:t>
      </w:r>
    </w:p>
    <w:p w14:paraId="3D32CFE5" w14:textId="3DB9447B" w:rsidR="00DB6ECE" w:rsidRDefault="00112097" w:rsidP="008A5811">
      <w:pPr>
        <w:rPr>
          <w:rFonts w:asciiTheme="minorHAnsi" w:eastAsia="Batang" w:hAnsiTheme="minorHAnsi" w:cs="Arial"/>
          <w:sz w:val="22"/>
          <w:szCs w:val="22"/>
        </w:rPr>
      </w:pPr>
      <w:r>
        <w:rPr>
          <w:rFonts w:asciiTheme="minorHAnsi" w:eastAsia="Batang" w:hAnsiTheme="minorHAnsi" w:cs="Arial"/>
          <w:sz w:val="22"/>
          <w:szCs w:val="22"/>
        </w:rPr>
        <w:t>T</w:t>
      </w:r>
      <w:r w:rsidRPr="00112097">
        <w:rPr>
          <w:rFonts w:asciiTheme="minorHAnsi" w:eastAsia="Batang" w:hAnsiTheme="minorHAnsi" w:cs="Arial"/>
          <w:sz w:val="22"/>
          <w:szCs w:val="22"/>
        </w:rPr>
        <w:t>he committee</w:t>
      </w:r>
      <w:r>
        <w:rPr>
          <w:rFonts w:asciiTheme="minorHAnsi" w:eastAsia="Batang" w:hAnsiTheme="minorHAnsi" w:cs="Arial"/>
          <w:sz w:val="22"/>
          <w:szCs w:val="22"/>
        </w:rPr>
        <w:t xml:space="preserve"> discussed</w:t>
      </w:r>
      <w:r w:rsidRPr="00112097">
        <w:rPr>
          <w:rFonts w:asciiTheme="minorHAnsi" w:eastAsia="Batang" w:hAnsiTheme="minorHAnsi" w:cs="Arial"/>
          <w:sz w:val="22"/>
          <w:szCs w:val="22"/>
        </w:rPr>
        <w:t xml:space="preserve"> Dr. Jadvar’s recent trip to Brazil and the importance on developing international relationships and getting them more involved with the Society.</w:t>
      </w:r>
      <w:r>
        <w:rPr>
          <w:rFonts w:asciiTheme="minorHAnsi" w:eastAsia="Batang" w:hAnsiTheme="minorHAnsi" w:cs="Arial"/>
          <w:sz w:val="22"/>
          <w:szCs w:val="22"/>
        </w:rPr>
        <w:t xml:space="preserve">  At this time the committee felt that there is no need for international chapters; however, they recommended that Scientific Program Committee consider expanding the country </w:t>
      </w:r>
      <w:r w:rsidR="002F35E4">
        <w:rPr>
          <w:rFonts w:asciiTheme="minorHAnsi" w:eastAsia="Batang" w:hAnsiTheme="minorHAnsi" w:cs="Arial"/>
          <w:sz w:val="22"/>
          <w:szCs w:val="22"/>
        </w:rPr>
        <w:t>recognition</w:t>
      </w:r>
      <w:r>
        <w:rPr>
          <w:rFonts w:asciiTheme="minorHAnsi" w:eastAsia="Batang" w:hAnsiTheme="minorHAnsi" w:cs="Arial"/>
          <w:sz w:val="22"/>
          <w:szCs w:val="22"/>
        </w:rPr>
        <w:t xml:space="preserve"> during the Annual Meeting to include </w:t>
      </w:r>
      <w:r w:rsidR="002F35E4">
        <w:rPr>
          <w:rFonts w:asciiTheme="minorHAnsi" w:eastAsia="Batang" w:hAnsiTheme="minorHAnsi" w:cs="Arial"/>
          <w:sz w:val="22"/>
          <w:szCs w:val="22"/>
        </w:rPr>
        <w:t>regions which would now include a developing country</w:t>
      </w:r>
      <w:r w:rsidR="00DB6ECE">
        <w:rPr>
          <w:rFonts w:asciiTheme="minorHAnsi" w:eastAsia="Batang" w:hAnsiTheme="minorHAnsi" w:cs="Arial"/>
          <w:sz w:val="22"/>
          <w:szCs w:val="22"/>
        </w:rPr>
        <w:t xml:space="preserve"> defined by the World Bank</w:t>
      </w:r>
      <w:r w:rsidR="002F35E4">
        <w:rPr>
          <w:rFonts w:asciiTheme="minorHAnsi" w:eastAsia="Batang" w:hAnsiTheme="minorHAnsi" w:cs="Arial"/>
          <w:sz w:val="22"/>
          <w:szCs w:val="22"/>
        </w:rPr>
        <w:t xml:space="preserve">.  </w:t>
      </w:r>
    </w:p>
    <w:p w14:paraId="7DD6D8BA" w14:textId="77777777" w:rsidR="00DB6ECE" w:rsidRDefault="00DB6ECE" w:rsidP="008A5811">
      <w:pPr>
        <w:rPr>
          <w:rFonts w:asciiTheme="minorHAnsi" w:eastAsia="Batang" w:hAnsiTheme="minorHAnsi" w:cs="Arial"/>
          <w:sz w:val="22"/>
          <w:szCs w:val="22"/>
        </w:rPr>
      </w:pPr>
    </w:p>
    <w:p w14:paraId="4AF9D3C6" w14:textId="0BF0ECAA" w:rsidR="00DF4EDE" w:rsidRPr="00DB6ECE" w:rsidRDefault="00DB6ECE" w:rsidP="00DB6ECE">
      <w:pPr>
        <w:ind w:left="720"/>
        <w:rPr>
          <w:rFonts w:asciiTheme="minorHAnsi" w:eastAsia="Batang" w:hAnsiTheme="minorHAnsi" w:cs="Arial"/>
          <w:b/>
          <w:i/>
          <w:sz w:val="22"/>
          <w:szCs w:val="22"/>
        </w:rPr>
      </w:pPr>
      <w:r w:rsidRPr="00DB6ECE">
        <w:rPr>
          <w:rFonts w:asciiTheme="minorHAnsi" w:eastAsia="Batang" w:hAnsiTheme="minorHAnsi" w:cs="Arial"/>
          <w:b/>
          <w:i/>
          <w:sz w:val="22"/>
          <w:szCs w:val="22"/>
        </w:rPr>
        <w:t xml:space="preserve">Action: </w:t>
      </w:r>
      <w:r w:rsidR="002F35E4" w:rsidRPr="00DB6ECE">
        <w:rPr>
          <w:rFonts w:asciiTheme="minorHAnsi" w:eastAsia="Batang" w:hAnsiTheme="minorHAnsi" w:cs="Arial"/>
          <w:b/>
          <w:i/>
          <w:sz w:val="22"/>
          <w:szCs w:val="22"/>
        </w:rPr>
        <w:t xml:space="preserve">Dr. </w:t>
      </w:r>
      <w:r w:rsidR="00DD597A" w:rsidRPr="00DD597A">
        <w:rPr>
          <w:rFonts w:asciiTheme="minorHAnsi" w:eastAsia="Batang" w:hAnsiTheme="minorHAnsi"/>
          <w:b/>
          <w:i/>
          <w:sz w:val="22"/>
          <w:szCs w:val="22"/>
        </w:rPr>
        <w:t>Minoshima</w:t>
      </w:r>
      <w:r w:rsidR="002F35E4" w:rsidRPr="00DB6ECE">
        <w:rPr>
          <w:rFonts w:asciiTheme="minorHAnsi" w:eastAsia="Batang" w:hAnsiTheme="minorHAnsi" w:cs="Arial"/>
          <w:b/>
          <w:i/>
          <w:sz w:val="22"/>
          <w:szCs w:val="22"/>
        </w:rPr>
        <w:t xml:space="preserve"> will take this recommendation back to the Scientific Program Committee</w:t>
      </w:r>
      <w:r>
        <w:rPr>
          <w:rFonts w:asciiTheme="minorHAnsi" w:eastAsia="Batang" w:hAnsiTheme="minorHAnsi" w:cs="Arial"/>
          <w:b/>
          <w:i/>
          <w:sz w:val="22"/>
          <w:szCs w:val="22"/>
        </w:rPr>
        <w:t xml:space="preserve"> for discussion</w:t>
      </w:r>
      <w:r w:rsidR="002F35E4" w:rsidRPr="00DB6ECE">
        <w:rPr>
          <w:rFonts w:asciiTheme="minorHAnsi" w:eastAsia="Batang" w:hAnsiTheme="minorHAnsi" w:cs="Arial"/>
          <w:b/>
          <w:i/>
          <w:sz w:val="22"/>
          <w:szCs w:val="22"/>
        </w:rPr>
        <w:t>.</w:t>
      </w:r>
    </w:p>
    <w:p w14:paraId="4AF9D3C7" w14:textId="20301155" w:rsidR="00DF4EDE" w:rsidRDefault="00DF4EDE" w:rsidP="00F84147">
      <w:pPr>
        <w:rPr>
          <w:rFonts w:asciiTheme="minorHAnsi" w:eastAsia="Batang" w:hAnsiTheme="minorHAnsi"/>
          <w:sz w:val="22"/>
          <w:szCs w:val="22"/>
        </w:rPr>
      </w:pPr>
    </w:p>
    <w:p w14:paraId="69531E46" w14:textId="20B2B747" w:rsidR="008A5811" w:rsidRDefault="00750530" w:rsidP="008A5811">
      <w:pPr>
        <w:rPr>
          <w:rFonts w:asciiTheme="minorHAnsi" w:eastAsia="Batang" w:hAnsiTheme="minorHAnsi" w:cs="Arial"/>
          <w:b/>
          <w:sz w:val="22"/>
          <w:szCs w:val="22"/>
        </w:rPr>
      </w:pPr>
      <w:r w:rsidRPr="00513002">
        <w:rPr>
          <w:rFonts w:asciiTheme="minorHAnsi" w:eastAsia="Batang" w:hAnsiTheme="minorHAnsi" w:cs="Arial"/>
          <w:b/>
          <w:sz w:val="22"/>
          <w:szCs w:val="22"/>
        </w:rPr>
        <w:t>M</w:t>
      </w:r>
      <w:r w:rsidR="008A5811">
        <w:rPr>
          <w:rFonts w:asciiTheme="minorHAnsi" w:eastAsia="Batang" w:hAnsiTheme="minorHAnsi" w:cs="Arial"/>
          <w:b/>
          <w:sz w:val="22"/>
          <w:szCs w:val="22"/>
        </w:rPr>
        <w:t>embership Task Force Follow-up</w:t>
      </w:r>
    </w:p>
    <w:p w14:paraId="4AF9D3CA" w14:textId="3352B509" w:rsidR="00795277" w:rsidRDefault="00081845" w:rsidP="008A5811">
      <w:pPr>
        <w:rPr>
          <w:rFonts w:asciiTheme="minorHAnsi" w:eastAsia="Batang" w:hAnsiTheme="minorHAnsi" w:cs="Arial"/>
          <w:sz w:val="22"/>
          <w:szCs w:val="22"/>
        </w:rPr>
      </w:pPr>
      <w:r>
        <w:rPr>
          <w:rFonts w:asciiTheme="minorHAnsi" w:eastAsia="Batang" w:hAnsiTheme="minorHAnsi" w:cs="Arial"/>
          <w:sz w:val="22"/>
          <w:szCs w:val="22"/>
        </w:rPr>
        <w:t>The committee discussed the following Membership Task Force recommendations:</w:t>
      </w:r>
    </w:p>
    <w:p w14:paraId="06F7ECB2" w14:textId="354C53C5" w:rsidR="00081845" w:rsidRDefault="00081845" w:rsidP="008A5811">
      <w:pPr>
        <w:rPr>
          <w:rFonts w:asciiTheme="minorHAnsi" w:eastAsia="Batang" w:hAnsiTheme="minorHAnsi" w:cs="Arial"/>
          <w:sz w:val="22"/>
          <w:szCs w:val="22"/>
        </w:rPr>
      </w:pPr>
    </w:p>
    <w:p w14:paraId="7292B72A" w14:textId="664C822F" w:rsidR="00750530" w:rsidRDefault="00DD597A" w:rsidP="008A5811">
      <w:pPr>
        <w:rPr>
          <w:rFonts w:asciiTheme="minorHAnsi" w:eastAsia="Batang" w:hAnsiTheme="minorHAnsi" w:cs="Arial"/>
          <w:sz w:val="22"/>
          <w:szCs w:val="22"/>
        </w:rPr>
      </w:pPr>
      <w:r>
        <w:rPr>
          <w:rFonts w:asciiTheme="minorHAnsi" w:eastAsia="Batang" w:hAnsiTheme="minorHAnsi" w:cs="Arial"/>
          <w:sz w:val="22"/>
          <w:szCs w:val="22"/>
        </w:rPr>
        <w:t xml:space="preserve">1). </w:t>
      </w:r>
      <w:r w:rsidR="00750530" w:rsidRPr="00513002">
        <w:rPr>
          <w:rFonts w:asciiTheme="minorHAnsi" w:eastAsia="Batang" w:hAnsiTheme="minorHAnsi" w:cs="Arial"/>
          <w:sz w:val="22"/>
          <w:szCs w:val="22"/>
        </w:rPr>
        <w:t>Abstract Submission</w:t>
      </w:r>
      <w:r w:rsidR="00B076AD" w:rsidRPr="00513002">
        <w:rPr>
          <w:rFonts w:asciiTheme="minorHAnsi" w:eastAsia="Batang" w:hAnsiTheme="minorHAnsi" w:cs="Arial"/>
          <w:sz w:val="22"/>
          <w:szCs w:val="22"/>
        </w:rPr>
        <w:t>s</w:t>
      </w:r>
      <w:r w:rsidR="002A2491" w:rsidRPr="00513002">
        <w:rPr>
          <w:rFonts w:asciiTheme="minorHAnsi" w:eastAsia="Batang" w:hAnsiTheme="minorHAnsi" w:cs="Arial"/>
          <w:sz w:val="22"/>
          <w:szCs w:val="22"/>
        </w:rPr>
        <w:t xml:space="preserve"> and member requirements</w:t>
      </w:r>
    </w:p>
    <w:p w14:paraId="3DDEE67B" w14:textId="1D131C19" w:rsidR="00DD597A" w:rsidRDefault="00DD597A" w:rsidP="008A5811">
      <w:pPr>
        <w:rPr>
          <w:rFonts w:asciiTheme="minorHAnsi" w:eastAsia="Batang" w:hAnsiTheme="minorHAnsi" w:cs="Arial"/>
          <w:sz w:val="22"/>
          <w:szCs w:val="22"/>
        </w:rPr>
      </w:pPr>
      <w:r>
        <w:rPr>
          <w:rFonts w:asciiTheme="minorHAnsi" w:eastAsia="Batang" w:hAnsiTheme="minorHAnsi" w:cs="Arial"/>
          <w:sz w:val="22"/>
          <w:szCs w:val="22"/>
        </w:rPr>
        <w:t xml:space="preserve">There was discussion around having </w:t>
      </w:r>
      <w:r w:rsidR="00943061">
        <w:rPr>
          <w:rFonts w:asciiTheme="minorHAnsi" w:eastAsia="Batang" w:hAnsiTheme="minorHAnsi" w:cs="Arial"/>
          <w:sz w:val="22"/>
          <w:szCs w:val="22"/>
        </w:rPr>
        <w:t>the primary author</w:t>
      </w:r>
      <w:r w:rsidR="00E5564D">
        <w:rPr>
          <w:rFonts w:asciiTheme="minorHAnsi" w:eastAsia="Batang" w:hAnsiTheme="minorHAnsi" w:cs="Arial"/>
          <w:sz w:val="22"/>
          <w:szCs w:val="22"/>
        </w:rPr>
        <w:t xml:space="preserve"> b</w:t>
      </w:r>
      <w:r>
        <w:rPr>
          <w:rFonts w:asciiTheme="minorHAnsi" w:eastAsia="Batang" w:hAnsiTheme="minorHAnsi" w:cs="Arial"/>
          <w:sz w:val="22"/>
          <w:szCs w:val="22"/>
        </w:rPr>
        <w:t>e</w:t>
      </w:r>
      <w:r w:rsidR="00E5564D">
        <w:rPr>
          <w:rFonts w:asciiTheme="minorHAnsi" w:eastAsia="Batang" w:hAnsiTheme="minorHAnsi" w:cs="Arial"/>
          <w:sz w:val="22"/>
          <w:szCs w:val="22"/>
        </w:rPr>
        <w:t xml:space="preserve"> a member</w:t>
      </w:r>
      <w:r>
        <w:rPr>
          <w:rFonts w:asciiTheme="minorHAnsi" w:eastAsia="Batang" w:hAnsiTheme="minorHAnsi" w:cs="Arial"/>
          <w:sz w:val="22"/>
          <w:szCs w:val="22"/>
        </w:rPr>
        <w:t xml:space="preserve"> of the society</w:t>
      </w:r>
      <w:r w:rsidR="00E5564D">
        <w:rPr>
          <w:rFonts w:asciiTheme="minorHAnsi" w:eastAsia="Batang" w:hAnsiTheme="minorHAnsi" w:cs="Arial"/>
          <w:sz w:val="22"/>
          <w:szCs w:val="22"/>
        </w:rPr>
        <w:t xml:space="preserve"> to be eligible for an award</w:t>
      </w:r>
      <w:r>
        <w:rPr>
          <w:rFonts w:asciiTheme="minorHAnsi" w:eastAsia="Batang" w:hAnsiTheme="minorHAnsi" w:cs="Arial"/>
          <w:sz w:val="22"/>
          <w:szCs w:val="22"/>
        </w:rPr>
        <w:t xml:space="preserve"> and whether or not it could potentially hurt the submission rate.  Dr. </w:t>
      </w:r>
      <w:r>
        <w:rPr>
          <w:rFonts w:asciiTheme="minorHAnsi" w:eastAsia="Batang" w:hAnsiTheme="minorHAnsi"/>
          <w:sz w:val="22"/>
          <w:szCs w:val="22"/>
        </w:rPr>
        <w:t>Minoshima discussed that this was the first year that the society charged for submissions and that they did not see a decline.</w:t>
      </w:r>
    </w:p>
    <w:p w14:paraId="588B7E03" w14:textId="77777777" w:rsidR="00DD597A" w:rsidRDefault="00DD597A" w:rsidP="008A5811">
      <w:pPr>
        <w:rPr>
          <w:rFonts w:asciiTheme="minorHAnsi" w:eastAsia="Batang" w:hAnsiTheme="minorHAnsi" w:cs="Arial"/>
          <w:sz w:val="22"/>
          <w:szCs w:val="22"/>
        </w:rPr>
      </w:pPr>
    </w:p>
    <w:p w14:paraId="7BA7D56C" w14:textId="63D40484" w:rsidR="00B854AB" w:rsidRDefault="00DD597A" w:rsidP="00B854AB">
      <w:pPr>
        <w:rPr>
          <w:rFonts w:asciiTheme="minorHAnsi" w:eastAsia="Batang" w:hAnsiTheme="minorHAnsi" w:cs="Arial"/>
          <w:sz w:val="22"/>
          <w:szCs w:val="22"/>
        </w:rPr>
      </w:pPr>
      <w:r>
        <w:rPr>
          <w:rFonts w:asciiTheme="minorHAnsi" w:eastAsia="Batang" w:hAnsiTheme="minorHAnsi" w:cs="Arial"/>
          <w:sz w:val="22"/>
          <w:szCs w:val="22"/>
        </w:rPr>
        <w:t xml:space="preserve">The committee </w:t>
      </w:r>
      <w:r w:rsidR="00B854AB">
        <w:rPr>
          <w:rFonts w:asciiTheme="minorHAnsi" w:eastAsia="Batang" w:hAnsiTheme="minorHAnsi" w:cs="Arial"/>
          <w:sz w:val="22"/>
          <w:szCs w:val="22"/>
        </w:rPr>
        <w:t>asked how many people are submitting that are not members?  They would like to have this answer prior to making any decisions.</w:t>
      </w:r>
    </w:p>
    <w:p w14:paraId="57BE2DFE" w14:textId="77777777" w:rsidR="00B854AB" w:rsidRDefault="00B854AB" w:rsidP="00B854AB">
      <w:pPr>
        <w:rPr>
          <w:rFonts w:asciiTheme="minorHAnsi" w:eastAsia="Batang" w:hAnsiTheme="minorHAnsi" w:cs="Arial"/>
          <w:sz w:val="22"/>
          <w:szCs w:val="22"/>
        </w:rPr>
      </w:pPr>
    </w:p>
    <w:p w14:paraId="0646C3D9" w14:textId="77777777" w:rsidR="00B854AB" w:rsidRPr="00B854AB" w:rsidRDefault="00B854AB" w:rsidP="00B854AB">
      <w:pPr>
        <w:ind w:left="720"/>
        <w:rPr>
          <w:rFonts w:asciiTheme="minorHAnsi" w:eastAsia="Batang" w:hAnsiTheme="minorHAnsi" w:cs="Arial"/>
          <w:b/>
          <w:i/>
          <w:sz w:val="22"/>
          <w:szCs w:val="22"/>
        </w:rPr>
      </w:pPr>
      <w:r w:rsidRPr="00B854AB">
        <w:rPr>
          <w:rFonts w:asciiTheme="minorHAnsi" w:eastAsia="Batang" w:hAnsiTheme="minorHAnsi" w:cs="Arial"/>
          <w:b/>
          <w:i/>
          <w:sz w:val="22"/>
          <w:szCs w:val="22"/>
        </w:rPr>
        <w:t>Action: staff to work with Education staff to pull data.</w:t>
      </w:r>
    </w:p>
    <w:p w14:paraId="1F7CE516" w14:textId="77777777" w:rsidR="00B854AB" w:rsidRDefault="00B854AB" w:rsidP="00B854AB">
      <w:pPr>
        <w:rPr>
          <w:rFonts w:asciiTheme="minorHAnsi" w:eastAsia="Batang" w:hAnsiTheme="minorHAnsi" w:cs="Arial"/>
          <w:sz w:val="22"/>
          <w:szCs w:val="22"/>
        </w:rPr>
      </w:pPr>
    </w:p>
    <w:p w14:paraId="7C42CC4C" w14:textId="2B1E7245" w:rsidR="00E5564D" w:rsidRDefault="00B854AB" w:rsidP="008A5811">
      <w:pPr>
        <w:rPr>
          <w:rFonts w:asciiTheme="minorHAnsi" w:eastAsia="Batang" w:hAnsiTheme="minorHAnsi" w:cs="Arial"/>
          <w:sz w:val="22"/>
          <w:szCs w:val="22"/>
        </w:rPr>
      </w:pPr>
      <w:r>
        <w:rPr>
          <w:rFonts w:asciiTheme="minorHAnsi" w:eastAsia="Batang" w:hAnsiTheme="minorHAnsi" w:cs="Arial"/>
          <w:sz w:val="22"/>
          <w:szCs w:val="22"/>
        </w:rPr>
        <w:t>The committee also asked staff if it would be possible to have a membership box on the a</w:t>
      </w:r>
      <w:r w:rsidR="00E5564D">
        <w:rPr>
          <w:rFonts w:asciiTheme="minorHAnsi" w:eastAsia="Batang" w:hAnsiTheme="minorHAnsi" w:cs="Arial"/>
          <w:sz w:val="22"/>
          <w:szCs w:val="22"/>
        </w:rPr>
        <w:t xml:space="preserve">bstract submission form </w:t>
      </w:r>
      <w:r>
        <w:rPr>
          <w:rFonts w:asciiTheme="minorHAnsi" w:eastAsia="Batang" w:hAnsiTheme="minorHAnsi" w:cs="Arial"/>
          <w:sz w:val="22"/>
          <w:szCs w:val="22"/>
        </w:rPr>
        <w:t xml:space="preserve">to help </w:t>
      </w:r>
      <w:r w:rsidR="00E5564D">
        <w:rPr>
          <w:rFonts w:asciiTheme="minorHAnsi" w:eastAsia="Batang" w:hAnsiTheme="minorHAnsi" w:cs="Arial"/>
          <w:sz w:val="22"/>
          <w:szCs w:val="22"/>
        </w:rPr>
        <w:t xml:space="preserve">capture </w:t>
      </w:r>
      <w:r>
        <w:rPr>
          <w:rFonts w:asciiTheme="minorHAnsi" w:eastAsia="Batang" w:hAnsiTheme="minorHAnsi" w:cs="Arial"/>
          <w:sz w:val="22"/>
          <w:szCs w:val="22"/>
        </w:rPr>
        <w:t xml:space="preserve">statistics, but making sure that there is fine print that providing this information will </w:t>
      </w:r>
      <w:r w:rsidR="00E5564D">
        <w:rPr>
          <w:rFonts w:asciiTheme="minorHAnsi" w:eastAsia="Batang" w:hAnsiTheme="minorHAnsi" w:cs="Arial"/>
          <w:sz w:val="22"/>
          <w:szCs w:val="22"/>
        </w:rPr>
        <w:t xml:space="preserve">not affect </w:t>
      </w:r>
      <w:r>
        <w:rPr>
          <w:rFonts w:asciiTheme="minorHAnsi" w:eastAsia="Batang" w:hAnsiTheme="minorHAnsi" w:cs="Arial"/>
          <w:sz w:val="22"/>
          <w:szCs w:val="22"/>
        </w:rPr>
        <w:t xml:space="preserve">whether their </w:t>
      </w:r>
      <w:r w:rsidR="00E5564D">
        <w:rPr>
          <w:rFonts w:asciiTheme="minorHAnsi" w:eastAsia="Batang" w:hAnsiTheme="minorHAnsi" w:cs="Arial"/>
          <w:sz w:val="22"/>
          <w:szCs w:val="22"/>
        </w:rPr>
        <w:t>abstract is accepted or not.</w:t>
      </w:r>
    </w:p>
    <w:p w14:paraId="4A12863A" w14:textId="016FEC44" w:rsidR="00B854AB" w:rsidRDefault="00B854AB" w:rsidP="008A5811">
      <w:pPr>
        <w:rPr>
          <w:rFonts w:asciiTheme="minorHAnsi" w:eastAsia="Batang" w:hAnsiTheme="minorHAnsi" w:cs="Arial"/>
          <w:sz w:val="22"/>
          <w:szCs w:val="22"/>
        </w:rPr>
      </w:pPr>
    </w:p>
    <w:p w14:paraId="3DC79B9C" w14:textId="45835078" w:rsidR="00B854AB" w:rsidRPr="00B854AB" w:rsidRDefault="00B854AB" w:rsidP="00B854AB">
      <w:pPr>
        <w:ind w:left="720"/>
        <w:rPr>
          <w:rFonts w:asciiTheme="minorHAnsi" w:eastAsia="Batang" w:hAnsiTheme="minorHAnsi" w:cs="Arial"/>
          <w:b/>
          <w:i/>
          <w:sz w:val="22"/>
          <w:szCs w:val="22"/>
        </w:rPr>
      </w:pPr>
      <w:r w:rsidRPr="00B854AB">
        <w:rPr>
          <w:rFonts w:asciiTheme="minorHAnsi" w:eastAsia="Batang" w:hAnsiTheme="minorHAnsi" w:cs="Arial"/>
          <w:b/>
          <w:i/>
          <w:sz w:val="22"/>
          <w:szCs w:val="22"/>
        </w:rPr>
        <w:t>Action: staff to work with the Education staff to see if this is possible.</w:t>
      </w:r>
    </w:p>
    <w:p w14:paraId="2AFF39A9" w14:textId="1C53C517" w:rsidR="00E5564D" w:rsidRDefault="00E5564D" w:rsidP="008A5811">
      <w:pPr>
        <w:rPr>
          <w:rFonts w:asciiTheme="minorHAnsi" w:eastAsia="Batang" w:hAnsiTheme="minorHAnsi" w:cs="Arial"/>
          <w:sz w:val="22"/>
          <w:szCs w:val="22"/>
        </w:rPr>
      </w:pPr>
    </w:p>
    <w:p w14:paraId="60D1D388" w14:textId="6165F644" w:rsidR="000309E7" w:rsidRDefault="00B854AB" w:rsidP="008A5811">
      <w:pPr>
        <w:rPr>
          <w:rFonts w:asciiTheme="minorHAnsi" w:eastAsia="Batang" w:hAnsiTheme="minorHAnsi" w:cs="Arial"/>
          <w:sz w:val="22"/>
          <w:szCs w:val="22"/>
        </w:rPr>
      </w:pPr>
      <w:r>
        <w:rPr>
          <w:rFonts w:asciiTheme="minorHAnsi" w:eastAsia="Batang" w:hAnsiTheme="minorHAnsi" w:cs="Arial"/>
          <w:sz w:val="22"/>
          <w:szCs w:val="22"/>
        </w:rPr>
        <w:t xml:space="preserve">2). </w:t>
      </w:r>
      <w:r w:rsidR="000309E7" w:rsidRPr="00513002">
        <w:rPr>
          <w:rFonts w:asciiTheme="minorHAnsi" w:eastAsia="Batang" w:hAnsiTheme="minorHAnsi" w:cs="Arial"/>
          <w:sz w:val="22"/>
          <w:szCs w:val="22"/>
        </w:rPr>
        <w:t>Value of Membership</w:t>
      </w:r>
    </w:p>
    <w:p w14:paraId="515DEAEB" w14:textId="5CA11B6C" w:rsidR="00933FE8" w:rsidRDefault="00933FE8" w:rsidP="008A5811">
      <w:pPr>
        <w:rPr>
          <w:rFonts w:asciiTheme="minorHAnsi" w:eastAsia="Batang" w:hAnsiTheme="minorHAnsi" w:cs="Arial"/>
          <w:sz w:val="22"/>
          <w:szCs w:val="22"/>
        </w:rPr>
      </w:pPr>
      <w:r>
        <w:rPr>
          <w:rFonts w:asciiTheme="minorHAnsi" w:eastAsia="Batang" w:hAnsiTheme="minorHAnsi" w:cs="Arial"/>
          <w:sz w:val="22"/>
          <w:szCs w:val="22"/>
        </w:rPr>
        <w:t xml:space="preserve">The committee continued its discussion on the value of membership focused around </w:t>
      </w:r>
      <w:r w:rsidR="00AD6519">
        <w:rPr>
          <w:rFonts w:asciiTheme="minorHAnsi" w:eastAsia="Batang" w:hAnsiTheme="minorHAnsi" w:cs="Arial"/>
          <w:sz w:val="22"/>
          <w:szCs w:val="22"/>
        </w:rPr>
        <w:t xml:space="preserve">the possibility of </w:t>
      </w:r>
      <w:r>
        <w:rPr>
          <w:rFonts w:asciiTheme="minorHAnsi" w:eastAsia="Batang" w:hAnsiTheme="minorHAnsi" w:cs="Arial"/>
          <w:sz w:val="22"/>
          <w:szCs w:val="22"/>
        </w:rPr>
        <w:t>society Fellow recognition and o</w:t>
      </w:r>
      <w:r w:rsidR="002A5CDA">
        <w:rPr>
          <w:rFonts w:asciiTheme="minorHAnsi" w:eastAsia="Batang" w:hAnsiTheme="minorHAnsi" w:cs="Arial"/>
          <w:sz w:val="22"/>
          <w:szCs w:val="22"/>
        </w:rPr>
        <w:t xml:space="preserve">utreach </w:t>
      </w:r>
      <w:r>
        <w:rPr>
          <w:rFonts w:asciiTheme="minorHAnsi" w:eastAsia="Batang" w:hAnsiTheme="minorHAnsi" w:cs="Arial"/>
          <w:sz w:val="22"/>
          <w:szCs w:val="22"/>
        </w:rPr>
        <w:t xml:space="preserve">in areas such as </w:t>
      </w:r>
      <w:r w:rsidR="002A5CDA" w:rsidRPr="00654198">
        <w:rPr>
          <w:rFonts w:asciiTheme="minorHAnsi" w:eastAsia="Batang" w:hAnsiTheme="minorHAnsi" w:cs="Arial"/>
          <w:sz w:val="22"/>
          <w:szCs w:val="22"/>
        </w:rPr>
        <w:t>neurology</w:t>
      </w:r>
      <w:r w:rsidR="003F50CA" w:rsidRPr="00654198">
        <w:rPr>
          <w:rFonts w:asciiTheme="minorHAnsi" w:eastAsia="Batang" w:hAnsiTheme="minorHAnsi" w:cs="Arial"/>
          <w:sz w:val="22"/>
          <w:szCs w:val="22"/>
        </w:rPr>
        <w:t>, oncology and endocrinology, by inviting imaging specialists in these various disciplines to participate on our scientific programs</w:t>
      </w:r>
      <w:r w:rsidR="002D56F1" w:rsidRPr="00654198">
        <w:rPr>
          <w:rFonts w:asciiTheme="minorHAnsi" w:eastAsia="Batang" w:hAnsiTheme="minorHAnsi" w:cs="Arial"/>
          <w:sz w:val="22"/>
          <w:szCs w:val="22"/>
        </w:rPr>
        <w:t>, councils</w:t>
      </w:r>
      <w:r w:rsidR="003F50CA" w:rsidRPr="00654198">
        <w:rPr>
          <w:rFonts w:asciiTheme="minorHAnsi" w:eastAsia="Batang" w:hAnsiTheme="minorHAnsi" w:cs="Arial"/>
          <w:sz w:val="22"/>
          <w:szCs w:val="22"/>
        </w:rPr>
        <w:t xml:space="preserve"> </w:t>
      </w:r>
      <w:r w:rsidR="002D56F1" w:rsidRPr="00654198">
        <w:rPr>
          <w:rFonts w:asciiTheme="minorHAnsi" w:eastAsia="Batang" w:hAnsiTheme="minorHAnsi" w:cs="Arial"/>
          <w:sz w:val="22"/>
          <w:szCs w:val="22"/>
        </w:rPr>
        <w:t>and writing groups with the potential of becoming members of the society</w:t>
      </w:r>
      <w:r w:rsidRPr="00654198">
        <w:rPr>
          <w:rFonts w:asciiTheme="minorHAnsi" w:eastAsia="Batang" w:hAnsiTheme="minorHAnsi" w:cs="Arial"/>
          <w:sz w:val="22"/>
          <w:szCs w:val="22"/>
        </w:rPr>
        <w:t>.</w:t>
      </w:r>
      <w:bookmarkStart w:id="0" w:name="_GoBack"/>
      <w:bookmarkEnd w:id="0"/>
      <w:r>
        <w:rPr>
          <w:rFonts w:asciiTheme="minorHAnsi" w:eastAsia="Batang" w:hAnsiTheme="minorHAnsi" w:cs="Arial"/>
          <w:sz w:val="22"/>
          <w:szCs w:val="22"/>
        </w:rPr>
        <w:t xml:space="preserve">  Dr. </w:t>
      </w:r>
      <w:r w:rsidR="00AD6519">
        <w:rPr>
          <w:rFonts w:asciiTheme="minorHAnsi" w:eastAsia="Batang" w:hAnsiTheme="minorHAnsi"/>
          <w:sz w:val="22"/>
          <w:szCs w:val="22"/>
        </w:rPr>
        <w:t>Minoshima let the committee know that the Fellow status was going to be discussed at the upcoming Board of Directors meeting and that he would report back and let them know the outcome.</w:t>
      </w:r>
    </w:p>
    <w:p w14:paraId="70245BB4" w14:textId="7C7FE415" w:rsidR="002A5CDA" w:rsidRDefault="002A5CDA" w:rsidP="008A5811">
      <w:pPr>
        <w:rPr>
          <w:rFonts w:asciiTheme="minorHAnsi" w:eastAsia="Batang" w:hAnsiTheme="minorHAnsi" w:cs="Arial"/>
          <w:sz w:val="22"/>
          <w:szCs w:val="22"/>
        </w:rPr>
      </w:pPr>
      <w:r>
        <w:rPr>
          <w:rFonts w:asciiTheme="minorHAnsi" w:eastAsia="Batang" w:hAnsiTheme="minorHAnsi" w:cs="Arial"/>
          <w:sz w:val="22"/>
          <w:szCs w:val="22"/>
        </w:rPr>
        <w:t xml:space="preserve"> </w:t>
      </w:r>
    </w:p>
    <w:p w14:paraId="658D90A3" w14:textId="31D3D709" w:rsidR="000309E7" w:rsidRDefault="00AD6519" w:rsidP="008A5811">
      <w:pPr>
        <w:rPr>
          <w:rFonts w:asciiTheme="minorHAnsi" w:eastAsia="Batang" w:hAnsiTheme="minorHAnsi" w:cs="Arial"/>
          <w:sz w:val="22"/>
          <w:szCs w:val="22"/>
        </w:rPr>
      </w:pPr>
      <w:r>
        <w:rPr>
          <w:rFonts w:asciiTheme="minorHAnsi" w:eastAsia="Batang" w:hAnsiTheme="minorHAnsi" w:cs="Arial"/>
          <w:sz w:val="22"/>
          <w:szCs w:val="22"/>
        </w:rPr>
        <w:t xml:space="preserve">3). </w:t>
      </w:r>
      <w:r w:rsidR="000309E7" w:rsidRPr="00513002">
        <w:rPr>
          <w:rFonts w:asciiTheme="minorHAnsi" w:eastAsia="Batang" w:hAnsiTheme="minorHAnsi" w:cs="Arial"/>
          <w:sz w:val="22"/>
          <w:szCs w:val="22"/>
        </w:rPr>
        <w:t>Membership year</w:t>
      </w:r>
    </w:p>
    <w:p w14:paraId="62B8D8BB" w14:textId="1BE97512" w:rsidR="001C6E8A" w:rsidRDefault="003161BD" w:rsidP="008A5811">
      <w:pPr>
        <w:rPr>
          <w:rFonts w:asciiTheme="minorHAnsi" w:eastAsia="Batang" w:hAnsiTheme="minorHAnsi" w:cs="Arial"/>
          <w:sz w:val="22"/>
          <w:szCs w:val="22"/>
        </w:rPr>
      </w:pPr>
      <w:r>
        <w:rPr>
          <w:rFonts w:asciiTheme="minorHAnsi" w:eastAsia="Batang" w:hAnsiTheme="minorHAnsi" w:cs="Arial"/>
          <w:sz w:val="22"/>
          <w:szCs w:val="22"/>
        </w:rPr>
        <w:t>During this discussion the same concern was brought up that it d</w:t>
      </w:r>
      <w:r w:rsidR="001C6E8A">
        <w:rPr>
          <w:rFonts w:asciiTheme="minorHAnsi" w:eastAsia="Batang" w:hAnsiTheme="minorHAnsi" w:cs="Arial"/>
          <w:sz w:val="22"/>
          <w:szCs w:val="22"/>
        </w:rPr>
        <w:t>epends o</w:t>
      </w:r>
      <w:r>
        <w:rPr>
          <w:rFonts w:asciiTheme="minorHAnsi" w:eastAsia="Batang" w:hAnsiTheme="minorHAnsi" w:cs="Arial"/>
          <w:sz w:val="22"/>
          <w:szCs w:val="22"/>
        </w:rPr>
        <w:t>n</w:t>
      </w:r>
      <w:r w:rsidR="001C6E8A">
        <w:rPr>
          <w:rFonts w:asciiTheme="minorHAnsi" w:eastAsia="Batang" w:hAnsiTheme="minorHAnsi" w:cs="Arial"/>
          <w:sz w:val="22"/>
          <w:szCs w:val="22"/>
        </w:rPr>
        <w:t xml:space="preserve"> </w:t>
      </w:r>
      <w:r>
        <w:rPr>
          <w:rFonts w:asciiTheme="minorHAnsi" w:eastAsia="Batang" w:hAnsiTheme="minorHAnsi" w:cs="Arial"/>
          <w:sz w:val="22"/>
          <w:szCs w:val="22"/>
        </w:rPr>
        <w:t>member</w:t>
      </w:r>
      <w:r w:rsidR="004C2758">
        <w:rPr>
          <w:rFonts w:asciiTheme="minorHAnsi" w:eastAsia="Batang" w:hAnsiTheme="minorHAnsi" w:cs="Arial"/>
          <w:sz w:val="22"/>
          <w:szCs w:val="22"/>
        </w:rPr>
        <w:t>’</w:t>
      </w:r>
      <w:r>
        <w:rPr>
          <w:rFonts w:asciiTheme="minorHAnsi" w:eastAsia="Batang" w:hAnsiTheme="minorHAnsi" w:cs="Arial"/>
          <w:sz w:val="22"/>
          <w:szCs w:val="22"/>
        </w:rPr>
        <w:t xml:space="preserve">s </w:t>
      </w:r>
      <w:r w:rsidR="001C6E8A">
        <w:rPr>
          <w:rFonts w:asciiTheme="minorHAnsi" w:eastAsia="Batang" w:hAnsiTheme="minorHAnsi" w:cs="Arial"/>
          <w:sz w:val="22"/>
          <w:szCs w:val="22"/>
        </w:rPr>
        <w:t>education</w:t>
      </w:r>
      <w:r>
        <w:rPr>
          <w:rFonts w:asciiTheme="minorHAnsi" w:eastAsia="Batang" w:hAnsiTheme="minorHAnsi" w:cs="Arial"/>
          <w:sz w:val="22"/>
          <w:szCs w:val="22"/>
        </w:rPr>
        <w:t>/professional development funds</w:t>
      </w:r>
      <w:r w:rsidR="001C6E8A">
        <w:rPr>
          <w:rFonts w:asciiTheme="minorHAnsi" w:eastAsia="Batang" w:hAnsiTheme="minorHAnsi" w:cs="Arial"/>
          <w:sz w:val="22"/>
          <w:szCs w:val="22"/>
        </w:rPr>
        <w:t xml:space="preserve"> </w:t>
      </w:r>
      <w:r>
        <w:rPr>
          <w:rFonts w:asciiTheme="minorHAnsi" w:eastAsia="Batang" w:hAnsiTheme="minorHAnsi" w:cs="Arial"/>
          <w:sz w:val="22"/>
          <w:szCs w:val="22"/>
        </w:rPr>
        <w:t xml:space="preserve">and that </w:t>
      </w:r>
      <w:r w:rsidR="001C6E8A">
        <w:rPr>
          <w:rFonts w:asciiTheme="minorHAnsi" w:eastAsia="Batang" w:hAnsiTheme="minorHAnsi" w:cs="Arial"/>
          <w:sz w:val="22"/>
          <w:szCs w:val="22"/>
        </w:rPr>
        <w:t xml:space="preserve">many </w:t>
      </w:r>
      <w:r>
        <w:rPr>
          <w:rFonts w:asciiTheme="minorHAnsi" w:eastAsia="Batang" w:hAnsiTheme="minorHAnsi" w:cs="Arial"/>
          <w:sz w:val="22"/>
          <w:szCs w:val="22"/>
        </w:rPr>
        <w:t xml:space="preserve">institutions </w:t>
      </w:r>
      <w:r w:rsidR="001C6E8A">
        <w:rPr>
          <w:rFonts w:asciiTheme="minorHAnsi" w:eastAsia="Batang" w:hAnsiTheme="minorHAnsi" w:cs="Arial"/>
          <w:sz w:val="22"/>
          <w:szCs w:val="22"/>
        </w:rPr>
        <w:t xml:space="preserve">have different </w:t>
      </w:r>
      <w:r w:rsidR="004C2758">
        <w:rPr>
          <w:rFonts w:asciiTheme="minorHAnsi" w:eastAsia="Batang" w:hAnsiTheme="minorHAnsi" w:cs="Arial"/>
          <w:sz w:val="22"/>
          <w:szCs w:val="22"/>
        </w:rPr>
        <w:t xml:space="preserve">fiscal </w:t>
      </w:r>
      <w:r w:rsidR="001C6E8A">
        <w:rPr>
          <w:rFonts w:asciiTheme="minorHAnsi" w:eastAsia="Batang" w:hAnsiTheme="minorHAnsi" w:cs="Arial"/>
          <w:sz w:val="22"/>
          <w:szCs w:val="22"/>
        </w:rPr>
        <w:t>years.</w:t>
      </w:r>
      <w:r>
        <w:rPr>
          <w:rFonts w:asciiTheme="minorHAnsi" w:eastAsia="Batang" w:hAnsiTheme="minorHAnsi" w:cs="Arial"/>
          <w:sz w:val="22"/>
          <w:szCs w:val="22"/>
        </w:rPr>
        <w:t xml:space="preserve">  The committee discussed having a multi-year dues structure may fix the problem.</w:t>
      </w:r>
      <w:r w:rsidR="004C2758">
        <w:rPr>
          <w:rFonts w:asciiTheme="minorHAnsi" w:eastAsia="Batang" w:hAnsiTheme="minorHAnsi" w:cs="Arial"/>
          <w:sz w:val="22"/>
          <w:szCs w:val="22"/>
        </w:rPr>
        <w:t xml:space="preserve">  The committee decided to wait to </w:t>
      </w:r>
      <w:r w:rsidR="005919CF">
        <w:rPr>
          <w:rFonts w:asciiTheme="minorHAnsi" w:eastAsia="Batang" w:hAnsiTheme="minorHAnsi" w:cs="Arial"/>
          <w:sz w:val="22"/>
          <w:szCs w:val="22"/>
        </w:rPr>
        <w:t xml:space="preserve">review </w:t>
      </w:r>
      <w:r w:rsidR="004C2758">
        <w:rPr>
          <w:rFonts w:asciiTheme="minorHAnsi" w:eastAsia="Batang" w:hAnsiTheme="minorHAnsi" w:cs="Arial"/>
          <w:sz w:val="22"/>
          <w:szCs w:val="22"/>
        </w:rPr>
        <w:t xml:space="preserve">the data from the </w:t>
      </w:r>
      <w:r w:rsidR="00195F02">
        <w:rPr>
          <w:rFonts w:asciiTheme="minorHAnsi" w:eastAsia="Batang" w:hAnsiTheme="minorHAnsi" w:cs="Arial"/>
          <w:sz w:val="22"/>
          <w:szCs w:val="22"/>
        </w:rPr>
        <w:t>Annual Meeting/membership bundling.  Joanna mentioned that we will not have any good data from this until the end of November 2016.</w:t>
      </w:r>
    </w:p>
    <w:p w14:paraId="4BA8623C" w14:textId="77777777" w:rsidR="003161BD" w:rsidRDefault="003161BD" w:rsidP="008A5811">
      <w:pPr>
        <w:rPr>
          <w:rFonts w:asciiTheme="minorHAnsi" w:eastAsia="Batang" w:hAnsiTheme="minorHAnsi" w:cs="Arial"/>
          <w:sz w:val="22"/>
          <w:szCs w:val="22"/>
        </w:rPr>
      </w:pPr>
    </w:p>
    <w:p w14:paraId="092556EA" w14:textId="77777777" w:rsidR="005919CF" w:rsidRPr="005919CF" w:rsidRDefault="005919CF" w:rsidP="00DB6ECE">
      <w:pPr>
        <w:tabs>
          <w:tab w:val="num" w:pos="540"/>
        </w:tabs>
        <w:rPr>
          <w:rFonts w:asciiTheme="minorHAnsi" w:hAnsiTheme="minorHAnsi" w:cs="Arial"/>
          <w:b/>
          <w:sz w:val="22"/>
          <w:szCs w:val="22"/>
        </w:rPr>
      </w:pPr>
      <w:r w:rsidRPr="005919CF">
        <w:rPr>
          <w:rFonts w:asciiTheme="minorHAnsi" w:hAnsiTheme="minorHAnsi" w:cs="Arial"/>
          <w:b/>
          <w:sz w:val="22"/>
          <w:szCs w:val="22"/>
        </w:rPr>
        <w:t>Report form SNMMI-TS Membership Committee</w:t>
      </w:r>
    </w:p>
    <w:p w14:paraId="7589C5B8" w14:textId="77777777" w:rsidR="005919CF" w:rsidRDefault="005919CF" w:rsidP="00DB6ECE">
      <w:pPr>
        <w:tabs>
          <w:tab w:val="num" w:pos="540"/>
        </w:tabs>
        <w:rPr>
          <w:rFonts w:asciiTheme="minorHAnsi" w:hAnsiTheme="minorHAnsi" w:cs="Arial"/>
          <w:sz w:val="22"/>
          <w:szCs w:val="22"/>
        </w:rPr>
      </w:pPr>
      <w:r>
        <w:rPr>
          <w:rFonts w:asciiTheme="minorHAnsi" w:eastAsia="Batang" w:hAnsiTheme="minorHAnsi"/>
          <w:sz w:val="22"/>
          <w:szCs w:val="22"/>
        </w:rPr>
        <w:t>Dmitry Beyder, MPA, CNMT, chair</w:t>
      </w:r>
      <w:r w:rsidR="00DB6ECE">
        <w:rPr>
          <w:rFonts w:asciiTheme="minorHAnsi" w:hAnsiTheme="minorHAnsi" w:cs="Arial"/>
          <w:sz w:val="22"/>
          <w:szCs w:val="22"/>
        </w:rPr>
        <w:t xml:space="preserve"> updated the committee on </w:t>
      </w:r>
      <w:r>
        <w:rPr>
          <w:rFonts w:asciiTheme="minorHAnsi" w:hAnsiTheme="minorHAnsi" w:cs="Arial"/>
          <w:sz w:val="22"/>
          <w:szCs w:val="22"/>
        </w:rPr>
        <w:t xml:space="preserve">activities from the TS Membership Committee.  </w:t>
      </w:r>
    </w:p>
    <w:p w14:paraId="5CCA7C7D" w14:textId="21FF50FD" w:rsidR="005919CF" w:rsidRDefault="003C4190" w:rsidP="003C4190">
      <w:pPr>
        <w:tabs>
          <w:tab w:val="num" w:pos="540"/>
        </w:tabs>
        <w:ind w:left="720"/>
        <w:rPr>
          <w:rFonts w:asciiTheme="minorHAnsi" w:hAnsiTheme="minorHAnsi" w:cs="Arial"/>
          <w:sz w:val="22"/>
          <w:szCs w:val="22"/>
        </w:rPr>
      </w:pPr>
      <w:r>
        <w:rPr>
          <w:rFonts w:asciiTheme="minorHAnsi" w:hAnsiTheme="minorHAnsi" w:cs="Arial"/>
          <w:sz w:val="22"/>
          <w:szCs w:val="22"/>
        </w:rPr>
        <w:t xml:space="preserve">Video: focusing on the value, benefits and why it is important to be a member. </w:t>
      </w:r>
    </w:p>
    <w:p w14:paraId="50E539CC" w14:textId="1BB6800C" w:rsidR="005919CF" w:rsidRDefault="005919CF" w:rsidP="003C4190">
      <w:pPr>
        <w:tabs>
          <w:tab w:val="num" w:pos="540"/>
        </w:tabs>
        <w:ind w:left="720"/>
        <w:rPr>
          <w:rFonts w:asciiTheme="minorHAnsi" w:hAnsiTheme="minorHAnsi" w:cs="Arial"/>
          <w:sz w:val="22"/>
          <w:szCs w:val="22"/>
        </w:rPr>
      </w:pPr>
      <w:r>
        <w:rPr>
          <w:rFonts w:asciiTheme="minorHAnsi" w:hAnsiTheme="minorHAnsi" w:cs="Arial"/>
          <w:sz w:val="22"/>
          <w:szCs w:val="22"/>
        </w:rPr>
        <w:t>Recruitment</w:t>
      </w:r>
      <w:r w:rsidR="0072573F">
        <w:rPr>
          <w:rFonts w:asciiTheme="minorHAnsi" w:hAnsiTheme="minorHAnsi" w:cs="Arial"/>
          <w:sz w:val="22"/>
          <w:szCs w:val="22"/>
        </w:rPr>
        <w:t>: staff is developing a campaign for Technologists beginning with a focus on advocacy.</w:t>
      </w:r>
    </w:p>
    <w:p w14:paraId="7FD2A6CB" w14:textId="01FB88AF" w:rsidR="005919CF" w:rsidRDefault="005919CF" w:rsidP="003C4190">
      <w:pPr>
        <w:tabs>
          <w:tab w:val="num" w:pos="540"/>
        </w:tabs>
        <w:ind w:left="720"/>
        <w:rPr>
          <w:rFonts w:asciiTheme="minorHAnsi" w:hAnsiTheme="minorHAnsi" w:cs="Arial"/>
          <w:sz w:val="22"/>
          <w:szCs w:val="22"/>
        </w:rPr>
      </w:pPr>
      <w:r>
        <w:rPr>
          <w:rFonts w:asciiTheme="minorHAnsi" w:hAnsiTheme="minorHAnsi" w:cs="Arial"/>
          <w:sz w:val="22"/>
          <w:szCs w:val="22"/>
        </w:rPr>
        <w:t>Survey</w:t>
      </w:r>
      <w:r w:rsidR="003C4190">
        <w:rPr>
          <w:rFonts w:asciiTheme="minorHAnsi" w:hAnsiTheme="minorHAnsi" w:cs="Arial"/>
          <w:sz w:val="22"/>
          <w:szCs w:val="22"/>
        </w:rPr>
        <w:t>: focusing on non-member certified technologists to gather data on why they are not members, what they need from us to become members</w:t>
      </w:r>
    </w:p>
    <w:p w14:paraId="2621D895" w14:textId="77777777" w:rsidR="005919CF" w:rsidRDefault="005919CF" w:rsidP="00DB6ECE">
      <w:pPr>
        <w:tabs>
          <w:tab w:val="num" w:pos="540"/>
        </w:tabs>
        <w:rPr>
          <w:rFonts w:asciiTheme="minorHAnsi" w:hAnsiTheme="minorHAnsi" w:cs="Arial"/>
          <w:sz w:val="22"/>
          <w:szCs w:val="22"/>
        </w:rPr>
      </w:pPr>
    </w:p>
    <w:p w14:paraId="4AF9D3CC" w14:textId="082639DA" w:rsidR="00795277" w:rsidRPr="00513002" w:rsidRDefault="001C6E8A" w:rsidP="00076AA4">
      <w:pPr>
        <w:rPr>
          <w:rFonts w:asciiTheme="minorHAnsi" w:eastAsia="Batang" w:hAnsiTheme="minorHAnsi" w:cs="Arial"/>
          <w:b/>
          <w:sz w:val="22"/>
          <w:szCs w:val="22"/>
        </w:rPr>
      </w:pPr>
      <w:r>
        <w:rPr>
          <w:rFonts w:asciiTheme="minorHAnsi" w:eastAsia="Batang" w:hAnsiTheme="minorHAnsi" w:cs="Arial"/>
          <w:b/>
          <w:sz w:val="22"/>
          <w:szCs w:val="22"/>
        </w:rPr>
        <w:t>The meeting adjourned at 3:0</w:t>
      </w:r>
      <w:r w:rsidR="006C54CA">
        <w:rPr>
          <w:rFonts w:asciiTheme="minorHAnsi" w:eastAsia="Batang" w:hAnsiTheme="minorHAnsi" w:cs="Arial"/>
          <w:b/>
          <w:sz w:val="22"/>
          <w:szCs w:val="22"/>
        </w:rPr>
        <w:t>5p</w:t>
      </w:r>
      <w:r w:rsidR="00076AA4">
        <w:rPr>
          <w:rFonts w:asciiTheme="minorHAnsi" w:eastAsia="Batang" w:hAnsiTheme="minorHAnsi" w:cs="Arial"/>
          <w:b/>
          <w:sz w:val="22"/>
          <w:szCs w:val="22"/>
        </w:rPr>
        <w:t>m.</w:t>
      </w:r>
    </w:p>
    <w:p w14:paraId="1A27415F" w14:textId="0FD860CA" w:rsidR="00C51207" w:rsidRDefault="00C51207" w:rsidP="00076AA4">
      <w:pPr>
        <w:tabs>
          <w:tab w:val="num" w:pos="540"/>
        </w:tabs>
        <w:rPr>
          <w:rFonts w:asciiTheme="minorHAnsi" w:hAnsiTheme="minorHAnsi" w:cs="Arial"/>
          <w:sz w:val="22"/>
          <w:szCs w:val="22"/>
        </w:rPr>
      </w:pPr>
    </w:p>
    <w:sectPr w:rsidR="00C51207" w:rsidSect="00FB6795">
      <w:headerReference w:type="default" r:id="rId10"/>
      <w:pgSz w:w="12240" w:h="15840"/>
      <w:pgMar w:top="720" w:right="158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5FFE3" w14:textId="77777777" w:rsidR="002B3F43" w:rsidRDefault="002B3F43" w:rsidP="00572478">
      <w:r>
        <w:separator/>
      </w:r>
    </w:p>
  </w:endnote>
  <w:endnote w:type="continuationSeparator" w:id="0">
    <w:p w14:paraId="01DD4C47" w14:textId="77777777" w:rsidR="002B3F43" w:rsidRDefault="002B3F43" w:rsidP="0057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rade Gothic LT Com Bold"/>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F8886" w14:textId="77777777" w:rsidR="002B3F43" w:rsidRDefault="002B3F43" w:rsidP="00572478">
      <w:r>
        <w:separator/>
      </w:r>
    </w:p>
  </w:footnote>
  <w:footnote w:type="continuationSeparator" w:id="0">
    <w:p w14:paraId="1D9F5F5B" w14:textId="77777777" w:rsidR="002B3F43" w:rsidRDefault="002B3F43" w:rsidP="00572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9D3D7" w14:textId="77777777" w:rsidR="00DB0191" w:rsidRDefault="00DB0191" w:rsidP="00FB6795">
    <w:pPr>
      <w:pStyle w:val="Header"/>
    </w:pPr>
    <w:r>
      <w:ptab w:relativeTo="margin" w:alignment="left" w:leader="none"/>
    </w:r>
    <w:r>
      <w:rPr>
        <w:noProof/>
      </w:rPr>
      <w:drawing>
        <wp:inline distT="0" distB="0" distL="0" distR="0" wp14:anchorId="4AF9D3D9" wp14:editId="4AF9D3DA">
          <wp:extent cx="2576195" cy="540385"/>
          <wp:effectExtent l="19050" t="0" r="0" b="0"/>
          <wp:docPr id="2" name="Picture 1" descr="S:\GLOBAL\E-Library\Logos\SNMMI\SNMM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LOBAL\E-Library\Logos\SNMMI\SNMMI.tif"/>
                  <pic:cNvPicPr>
                    <a:picLocks noChangeAspect="1" noChangeArrowheads="1"/>
                  </pic:cNvPicPr>
                </pic:nvPicPr>
                <pic:blipFill>
                  <a:blip r:embed="rId1"/>
                  <a:srcRect/>
                  <a:stretch>
                    <a:fillRect/>
                  </a:stretch>
                </pic:blipFill>
                <pic:spPr bwMode="auto">
                  <a:xfrm>
                    <a:off x="0" y="0"/>
                    <a:ext cx="2576195" cy="540385"/>
                  </a:xfrm>
                  <a:prstGeom prst="rect">
                    <a:avLst/>
                  </a:prstGeom>
                  <a:noFill/>
                  <a:ln w="9525">
                    <a:noFill/>
                    <a:miter lim="800000"/>
                    <a:headEnd/>
                    <a:tailEnd/>
                  </a:ln>
                </pic:spPr>
              </pic:pic>
            </a:graphicData>
          </a:graphic>
        </wp:inline>
      </w:drawing>
    </w:r>
  </w:p>
  <w:p w14:paraId="4AF9D3D8" w14:textId="77777777" w:rsidR="00DB0191" w:rsidRDefault="00DB0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7578"/>
    <w:multiLevelType w:val="hybridMultilevel"/>
    <w:tmpl w:val="65DC42D8"/>
    <w:lvl w:ilvl="0" w:tplc="0409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6E3AD7"/>
    <w:multiLevelType w:val="hybridMultilevel"/>
    <w:tmpl w:val="6B4E2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32DFD"/>
    <w:multiLevelType w:val="hybridMultilevel"/>
    <w:tmpl w:val="F962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44989"/>
    <w:multiLevelType w:val="hybridMultilevel"/>
    <w:tmpl w:val="CFE28DD8"/>
    <w:lvl w:ilvl="0" w:tplc="1C044E60">
      <w:start w:val="1"/>
      <w:numFmt w:val="upperRoman"/>
      <w:lvlText w:val="%1."/>
      <w:lvlJc w:val="left"/>
      <w:pPr>
        <w:ind w:left="1080" w:hanging="720"/>
      </w:pPr>
      <w:rPr>
        <w:rFonts w:hint="default"/>
      </w:rPr>
    </w:lvl>
    <w:lvl w:ilvl="1" w:tplc="289897C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D77691"/>
    <w:multiLevelType w:val="hybridMultilevel"/>
    <w:tmpl w:val="B0D21FA2"/>
    <w:lvl w:ilvl="0" w:tplc="A8C89EE8">
      <w:start w:val="1"/>
      <w:numFmt w:val="upperLetter"/>
      <w:lvlText w:val="%1."/>
      <w:lvlJc w:val="left"/>
      <w:pPr>
        <w:ind w:left="1440" w:hanging="360"/>
      </w:pPr>
      <w:rPr>
        <w:rFonts w:ascii="Times New Roman" w:hAnsi="Times New Roman" w:cs="Times New Roman" w:hint="default"/>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AE40581"/>
    <w:multiLevelType w:val="hybridMultilevel"/>
    <w:tmpl w:val="C3B8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C824A5"/>
    <w:multiLevelType w:val="hybridMultilevel"/>
    <w:tmpl w:val="F1EA547E"/>
    <w:lvl w:ilvl="0" w:tplc="0409000F">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6"/>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9B"/>
    <w:rsid w:val="000309E7"/>
    <w:rsid w:val="000433EA"/>
    <w:rsid w:val="00076AA4"/>
    <w:rsid w:val="00081845"/>
    <w:rsid w:val="000C134B"/>
    <w:rsid w:val="000D1324"/>
    <w:rsid w:val="00102F3C"/>
    <w:rsid w:val="00112097"/>
    <w:rsid w:val="001155CD"/>
    <w:rsid w:val="00123E5B"/>
    <w:rsid w:val="00147CB1"/>
    <w:rsid w:val="00160FC5"/>
    <w:rsid w:val="00171B04"/>
    <w:rsid w:val="001811CC"/>
    <w:rsid w:val="00195F02"/>
    <w:rsid w:val="001C5D77"/>
    <w:rsid w:val="001C6E8A"/>
    <w:rsid w:val="00206486"/>
    <w:rsid w:val="00213056"/>
    <w:rsid w:val="00215650"/>
    <w:rsid w:val="00225783"/>
    <w:rsid w:val="00256C94"/>
    <w:rsid w:val="0026082D"/>
    <w:rsid w:val="0027024F"/>
    <w:rsid w:val="00270E57"/>
    <w:rsid w:val="002758AC"/>
    <w:rsid w:val="0029050A"/>
    <w:rsid w:val="002A2491"/>
    <w:rsid w:val="002A5CDA"/>
    <w:rsid w:val="002B396B"/>
    <w:rsid w:val="002B3F43"/>
    <w:rsid w:val="002D56F1"/>
    <w:rsid w:val="002E3311"/>
    <w:rsid w:val="002F35E4"/>
    <w:rsid w:val="003161BD"/>
    <w:rsid w:val="00336E4A"/>
    <w:rsid w:val="00337E63"/>
    <w:rsid w:val="00366657"/>
    <w:rsid w:val="003B6935"/>
    <w:rsid w:val="003C4190"/>
    <w:rsid w:val="003F50CA"/>
    <w:rsid w:val="00402F98"/>
    <w:rsid w:val="00407C96"/>
    <w:rsid w:val="00424851"/>
    <w:rsid w:val="00435542"/>
    <w:rsid w:val="0043743C"/>
    <w:rsid w:val="0048614F"/>
    <w:rsid w:val="004B30B1"/>
    <w:rsid w:val="004B4521"/>
    <w:rsid w:val="004C2758"/>
    <w:rsid w:val="004D4D38"/>
    <w:rsid w:val="004E0A8A"/>
    <w:rsid w:val="00513002"/>
    <w:rsid w:val="00520DC3"/>
    <w:rsid w:val="00530428"/>
    <w:rsid w:val="00545F62"/>
    <w:rsid w:val="00572478"/>
    <w:rsid w:val="005919CF"/>
    <w:rsid w:val="005969F9"/>
    <w:rsid w:val="005C345D"/>
    <w:rsid w:val="005E5F68"/>
    <w:rsid w:val="005F6E7A"/>
    <w:rsid w:val="00603A60"/>
    <w:rsid w:val="00625083"/>
    <w:rsid w:val="00634886"/>
    <w:rsid w:val="006404DE"/>
    <w:rsid w:val="00646B1F"/>
    <w:rsid w:val="00654198"/>
    <w:rsid w:val="00654F6D"/>
    <w:rsid w:val="00661A97"/>
    <w:rsid w:val="006951B6"/>
    <w:rsid w:val="006C54CA"/>
    <w:rsid w:val="006C6517"/>
    <w:rsid w:val="00704E0A"/>
    <w:rsid w:val="0072573F"/>
    <w:rsid w:val="00745F61"/>
    <w:rsid w:val="00750530"/>
    <w:rsid w:val="007560A6"/>
    <w:rsid w:val="00770FC7"/>
    <w:rsid w:val="00792F3C"/>
    <w:rsid w:val="00795277"/>
    <w:rsid w:val="007A0C84"/>
    <w:rsid w:val="007C3FEE"/>
    <w:rsid w:val="00824689"/>
    <w:rsid w:val="00826DC4"/>
    <w:rsid w:val="008448A3"/>
    <w:rsid w:val="008924A8"/>
    <w:rsid w:val="008957C3"/>
    <w:rsid w:val="008A5811"/>
    <w:rsid w:val="008C5021"/>
    <w:rsid w:val="008F256E"/>
    <w:rsid w:val="009079EA"/>
    <w:rsid w:val="00923611"/>
    <w:rsid w:val="00933FE8"/>
    <w:rsid w:val="00943061"/>
    <w:rsid w:val="00947293"/>
    <w:rsid w:val="009646E0"/>
    <w:rsid w:val="00964AA5"/>
    <w:rsid w:val="009920F6"/>
    <w:rsid w:val="00A220FC"/>
    <w:rsid w:val="00A44912"/>
    <w:rsid w:val="00A7611F"/>
    <w:rsid w:val="00A91D86"/>
    <w:rsid w:val="00AC243C"/>
    <w:rsid w:val="00AD6519"/>
    <w:rsid w:val="00AE4492"/>
    <w:rsid w:val="00AE7359"/>
    <w:rsid w:val="00B05070"/>
    <w:rsid w:val="00B076AD"/>
    <w:rsid w:val="00B16EDD"/>
    <w:rsid w:val="00B215DB"/>
    <w:rsid w:val="00B222CB"/>
    <w:rsid w:val="00B232AE"/>
    <w:rsid w:val="00B3023B"/>
    <w:rsid w:val="00B52E51"/>
    <w:rsid w:val="00B83E5D"/>
    <w:rsid w:val="00B854AB"/>
    <w:rsid w:val="00BA33C9"/>
    <w:rsid w:val="00BB2343"/>
    <w:rsid w:val="00BC6761"/>
    <w:rsid w:val="00C1653A"/>
    <w:rsid w:val="00C268C4"/>
    <w:rsid w:val="00C42156"/>
    <w:rsid w:val="00C4719B"/>
    <w:rsid w:val="00C51207"/>
    <w:rsid w:val="00C56992"/>
    <w:rsid w:val="00C64928"/>
    <w:rsid w:val="00C72117"/>
    <w:rsid w:val="00C77280"/>
    <w:rsid w:val="00C877C4"/>
    <w:rsid w:val="00CC2A16"/>
    <w:rsid w:val="00CF304F"/>
    <w:rsid w:val="00D23920"/>
    <w:rsid w:val="00D260CA"/>
    <w:rsid w:val="00D41B8A"/>
    <w:rsid w:val="00D55893"/>
    <w:rsid w:val="00DB0191"/>
    <w:rsid w:val="00DB6ECE"/>
    <w:rsid w:val="00DD597A"/>
    <w:rsid w:val="00DF4EDE"/>
    <w:rsid w:val="00E225F0"/>
    <w:rsid w:val="00E22C3F"/>
    <w:rsid w:val="00E257D7"/>
    <w:rsid w:val="00E5564D"/>
    <w:rsid w:val="00E96C59"/>
    <w:rsid w:val="00E96ED8"/>
    <w:rsid w:val="00EC7762"/>
    <w:rsid w:val="00ED2685"/>
    <w:rsid w:val="00EF5FB6"/>
    <w:rsid w:val="00F331A6"/>
    <w:rsid w:val="00F4302C"/>
    <w:rsid w:val="00F65A70"/>
    <w:rsid w:val="00F66599"/>
    <w:rsid w:val="00F70C9D"/>
    <w:rsid w:val="00F84147"/>
    <w:rsid w:val="00F92A6B"/>
    <w:rsid w:val="00F92D37"/>
    <w:rsid w:val="00FB6795"/>
    <w:rsid w:val="00FE144D"/>
    <w:rsid w:val="00FE2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F9D3B0"/>
  <w15:docId w15:val="{345E08D8-B5B3-4315-919F-4DBEFF28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DD"/>
    <w:rPr>
      <w:sz w:val="24"/>
      <w:szCs w:val="24"/>
    </w:rPr>
  </w:style>
  <w:style w:type="paragraph" w:styleId="Heading1">
    <w:name w:val="heading 1"/>
    <w:basedOn w:val="Normal"/>
    <w:next w:val="Normal"/>
    <w:link w:val="Heading1Char"/>
    <w:qFormat/>
    <w:rsid w:val="00B16EDD"/>
    <w:pPr>
      <w:keepNext/>
      <w:jc w:val="center"/>
      <w:outlineLvl w:val="0"/>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16EDD"/>
    <w:rPr>
      <w:color w:val="0000FF"/>
      <w:u w:val="single"/>
    </w:rPr>
  </w:style>
  <w:style w:type="paragraph" w:styleId="BalloonText">
    <w:name w:val="Balloon Text"/>
    <w:basedOn w:val="Normal"/>
    <w:link w:val="BalloonTextChar"/>
    <w:uiPriority w:val="99"/>
    <w:semiHidden/>
    <w:unhideWhenUsed/>
    <w:rsid w:val="00F66599"/>
    <w:rPr>
      <w:rFonts w:ascii="Tahoma" w:hAnsi="Tahoma"/>
      <w:sz w:val="16"/>
      <w:szCs w:val="16"/>
    </w:rPr>
  </w:style>
  <w:style w:type="character" w:customStyle="1" w:styleId="BalloonTextChar">
    <w:name w:val="Balloon Text Char"/>
    <w:link w:val="BalloonText"/>
    <w:uiPriority w:val="99"/>
    <w:semiHidden/>
    <w:rsid w:val="00F66599"/>
    <w:rPr>
      <w:rFonts w:ascii="Tahoma" w:hAnsi="Tahoma" w:cs="Tahoma"/>
      <w:sz w:val="16"/>
      <w:szCs w:val="16"/>
    </w:rPr>
  </w:style>
  <w:style w:type="paragraph" w:styleId="ListParagraph">
    <w:name w:val="List Paragraph"/>
    <w:basedOn w:val="Normal"/>
    <w:uiPriority w:val="34"/>
    <w:qFormat/>
    <w:rsid w:val="002B396B"/>
    <w:pPr>
      <w:ind w:left="720"/>
    </w:pPr>
  </w:style>
  <w:style w:type="paragraph" w:styleId="Header">
    <w:name w:val="header"/>
    <w:basedOn w:val="Normal"/>
    <w:link w:val="HeaderChar"/>
    <w:uiPriority w:val="99"/>
    <w:unhideWhenUsed/>
    <w:rsid w:val="00572478"/>
    <w:pPr>
      <w:tabs>
        <w:tab w:val="center" w:pos="4680"/>
        <w:tab w:val="right" w:pos="9360"/>
      </w:tabs>
    </w:pPr>
  </w:style>
  <w:style w:type="character" w:customStyle="1" w:styleId="HeaderChar">
    <w:name w:val="Header Char"/>
    <w:basedOn w:val="DefaultParagraphFont"/>
    <w:link w:val="Header"/>
    <w:uiPriority w:val="99"/>
    <w:rsid w:val="00572478"/>
    <w:rPr>
      <w:sz w:val="24"/>
      <w:szCs w:val="24"/>
    </w:rPr>
  </w:style>
  <w:style w:type="paragraph" w:styleId="Footer">
    <w:name w:val="footer"/>
    <w:basedOn w:val="Normal"/>
    <w:link w:val="FooterChar"/>
    <w:uiPriority w:val="99"/>
    <w:semiHidden/>
    <w:unhideWhenUsed/>
    <w:rsid w:val="00572478"/>
    <w:pPr>
      <w:tabs>
        <w:tab w:val="center" w:pos="4680"/>
        <w:tab w:val="right" w:pos="9360"/>
      </w:tabs>
    </w:pPr>
  </w:style>
  <w:style w:type="character" w:customStyle="1" w:styleId="FooterChar">
    <w:name w:val="Footer Char"/>
    <w:basedOn w:val="DefaultParagraphFont"/>
    <w:link w:val="Footer"/>
    <w:uiPriority w:val="99"/>
    <w:semiHidden/>
    <w:rsid w:val="00572478"/>
    <w:rPr>
      <w:sz w:val="24"/>
      <w:szCs w:val="24"/>
    </w:rPr>
  </w:style>
  <w:style w:type="character" w:customStyle="1" w:styleId="Heading1Char">
    <w:name w:val="Heading 1 Char"/>
    <w:basedOn w:val="DefaultParagraphFont"/>
    <w:link w:val="Heading1"/>
    <w:rsid w:val="00826DC4"/>
    <w:rPr>
      <w:rFonts w:ascii="Arial" w:hAnsi="Arial" w:cs="Arial"/>
      <w:i/>
      <w:iCs/>
      <w:sz w:val="24"/>
      <w:szCs w:val="24"/>
    </w:rPr>
  </w:style>
  <w:style w:type="character" w:styleId="Strong">
    <w:name w:val="Strong"/>
    <w:basedOn w:val="DefaultParagraphFont"/>
    <w:uiPriority w:val="22"/>
    <w:qFormat/>
    <w:rsid w:val="005C34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EEFFC19BC7AC4DB9B2341646E9D7EB" ma:contentTypeVersion="2" ma:contentTypeDescription="Create a new document." ma:contentTypeScope="" ma:versionID="323497587bdc02d94fdf91e201eb838a">
  <xsd:schema xmlns:xsd="http://www.w3.org/2001/XMLSchema" xmlns:xs="http://www.w3.org/2001/XMLSchema" xmlns:p="http://schemas.microsoft.com/office/2006/metadata/properties" xmlns:ns2="ccb9ae7d-2c4f-4fc4-959a-06ca68275489" targetNamespace="http://schemas.microsoft.com/office/2006/metadata/properties" ma:root="true" ma:fieldsID="b1b47e492ebc83f0af09d199c265be8c" ns2:_="">
    <xsd:import namespace="ccb9ae7d-2c4f-4fc4-959a-06ca6827548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9ae7d-2c4f-4fc4-959a-06ca682754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87B92D-FA35-41C4-9A40-0ABD458C4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9ae7d-2c4f-4fc4-959a-06ca68275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9D7E09-A264-4456-BB20-C8BFB99C1AB2}">
  <ds:schemaRefs>
    <ds:schemaRef ds:uri="http://schemas.microsoft.com/sharepoint/v3/contenttype/forms"/>
  </ds:schemaRefs>
</ds:datastoreItem>
</file>

<file path=customXml/itemProps3.xml><?xml version="1.0" encoding="utf-8"?>
<ds:datastoreItem xmlns:ds="http://schemas.openxmlformats.org/officeDocument/2006/customXml" ds:itemID="{A7515AC1-1ABE-49B5-A82B-5C36FCB315DD}">
  <ds:schemaRefs>
    <ds:schemaRef ds:uri="http://purl.org/dc/elements/1.1/"/>
    <ds:schemaRef ds:uri="http://schemas.microsoft.com/office/2006/metadata/properties"/>
    <ds:schemaRef ds:uri="ccb9ae7d-2c4f-4fc4-959a-06ca6827548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SNMTS Membership Committee</vt:lpstr>
    </vt:vector>
  </TitlesOfParts>
  <Company>Hewlett-Packard Company</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SNMTS Membership Committee</dc:title>
  <dc:creator>Cybil Nielsen</dc:creator>
  <cp:lastModifiedBy>Joanna Spahr</cp:lastModifiedBy>
  <cp:revision>3</cp:revision>
  <cp:lastPrinted>2012-08-15T11:24:00Z</cp:lastPrinted>
  <dcterms:created xsi:type="dcterms:W3CDTF">2016-02-12T19:23:00Z</dcterms:created>
  <dcterms:modified xsi:type="dcterms:W3CDTF">2016-02-12T19:25:00Z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-1373414097</vt:i4>
  </property>
  <property fmtid="{D5CDD505-2E9C-101B-9397-08002B2CF9AE}" pid="3" name="ContentTypeId">
    <vt:lpwstr>0x01010062EEFFC19BC7AC4DB9B2341646E9D7EB</vt:lpwstr>
  </property>
</Properties>
</file>